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5E6" w:rsidRPr="007D5CEB" w:rsidRDefault="009E65E6" w:rsidP="009E65E6">
      <w:pPr>
        <w:rPr>
          <w:rFonts w:asciiTheme="majorHAnsi" w:eastAsiaTheme="majorEastAsia" w:hAnsiTheme="majorHAnsi" w:cstheme="majorBidi"/>
          <w:spacing w:val="-10"/>
          <w:kern w:val="28"/>
          <w:sz w:val="56"/>
          <w:szCs w:val="56"/>
          <w:lang w:val="en-US"/>
        </w:rPr>
      </w:pPr>
      <w:r w:rsidRPr="007D5CEB">
        <w:rPr>
          <w:rFonts w:asciiTheme="majorHAnsi" w:eastAsiaTheme="majorEastAsia" w:hAnsiTheme="majorHAnsi" w:cstheme="majorBidi"/>
          <w:spacing w:val="-10"/>
          <w:kern w:val="28"/>
          <w:sz w:val="56"/>
          <w:szCs w:val="56"/>
          <w:lang w:val="en-US"/>
        </w:rPr>
        <w:t>A.1 Template for scenario analysis</w:t>
      </w:r>
    </w:p>
    <w:tbl>
      <w:tblPr>
        <w:tblW w:w="0" w:type="auto"/>
        <w:tblInd w:w="-38" w:type="dxa"/>
        <w:tblLayout w:type="fixed"/>
        <w:tblCellMar>
          <w:left w:w="30" w:type="dxa"/>
          <w:right w:w="30" w:type="dxa"/>
        </w:tblCellMar>
        <w:tblLook w:val="0000" w:firstRow="0" w:lastRow="0" w:firstColumn="0" w:lastColumn="0" w:noHBand="0" w:noVBand="0"/>
      </w:tblPr>
      <w:tblGrid>
        <w:gridCol w:w="2582"/>
        <w:gridCol w:w="5848"/>
      </w:tblGrid>
      <w:tr w:rsidR="009E65E6"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rPr>
                <w:bCs/>
              </w:rPr>
            </w:pPr>
            <w:r w:rsidRPr="00206DAD">
              <w:rPr>
                <w:bCs/>
              </w:rPr>
              <w:t xml:space="preserve">Project </w:t>
            </w:r>
            <w:proofErr w:type="spellStart"/>
            <w:r w:rsidRPr="00206DAD">
              <w:rPr>
                <w:bCs/>
              </w:rPr>
              <w:t>Number</w:t>
            </w:r>
            <w:proofErr w:type="spellEnd"/>
          </w:p>
        </w:tc>
        <w:tc>
          <w:tcPr>
            <w:tcW w:w="5848"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pPr>
            <w:r w:rsidRPr="00206DAD">
              <w:t>DTP1-1-037-3.1</w:t>
            </w:r>
          </w:p>
        </w:tc>
      </w:tr>
      <w:tr w:rsidR="009E65E6" w:rsidRPr="00EC52B3" w:rsidTr="004079A0">
        <w:trPr>
          <w:trHeight w:val="570"/>
        </w:trPr>
        <w:tc>
          <w:tcPr>
            <w:tcW w:w="2582"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rPr>
                <w:bCs/>
              </w:rPr>
            </w:pPr>
            <w:r w:rsidRPr="00206DAD">
              <w:rPr>
                <w:bCs/>
              </w:rPr>
              <w:t>Project Name</w:t>
            </w:r>
          </w:p>
        </w:tc>
        <w:tc>
          <w:tcPr>
            <w:tcW w:w="5848"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rPr>
                <w:lang w:val="en-US"/>
              </w:rPr>
            </w:pPr>
            <w:proofErr w:type="spellStart"/>
            <w:r w:rsidRPr="00206DAD">
              <w:rPr>
                <w:lang w:val="en-US"/>
              </w:rPr>
              <w:t>CompreHensive</w:t>
            </w:r>
            <w:proofErr w:type="spellEnd"/>
            <w:r w:rsidRPr="00206DAD">
              <w:rPr>
                <w:lang w:val="en-US"/>
              </w:rPr>
              <w:t xml:space="preserve"> Elaboration of </w:t>
            </w:r>
            <w:proofErr w:type="spellStart"/>
            <w:r w:rsidRPr="00206DAD">
              <w:rPr>
                <w:lang w:val="en-US"/>
              </w:rPr>
              <w:t>STrategic</w:t>
            </w:r>
            <w:proofErr w:type="spellEnd"/>
            <w:r w:rsidRPr="00206DAD">
              <w:rPr>
                <w:lang w:val="en-US"/>
              </w:rPr>
              <w:t xml:space="preserve"> </w:t>
            </w:r>
            <w:proofErr w:type="spellStart"/>
            <w:r w:rsidRPr="00206DAD">
              <w:rPr>
                <w:lang w:val="en-US"/>
              </w:rPr>
              <w:t>plaNs</w:t>
            </w:r>
            <w:proofErr w:type="spellEnd"/>
            <w:r w:rsidRPr="00206DAD">
              <w:rPr>
                <w:lang w:val="en-US"/>
              </w:rPr>
              <w:t xml:space="preserve"> for sustainable Urban Transport</w:t>
            </w:r>
          </w:p>
        </w:tc>
      </w:tr>
      <w:tr w:rsidR="009E65E6"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rPr>
                <w:bCs/>
              </w:rPr>
            </w:pPr>
            <w:r w:rsidRPr="00206DAD">
              <w:rPr>
                <w:bCs/>
              </w:rPr>
              <w:t xml:space="preserve">Project </w:t>
            </w:r>
            <w:proofErr w:type="spellStart"/>
            <w:r w:rsidRPr="00206DAD">
              <w:rPr>
                <w:bCs/>
              </w:rPr>
              <w:t>Acronym</w:t>
            </w:r>
            <w:proofErr w:type="spellEnd"/>
          </w:p>
        </w:tc>
        <w:tc>
          <w:tcPr>
            <w:tcW w:w="5848"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pPr>
            <w:r w:rsidRPr="00206DAD">
              <w:t>CHESTNUT</w:t>
            </w:r>
          </w:p>
        </w:tc>
      </w:tr>
      <w:tr w:rsidR="009E65E6"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rPr>
                <w:bCs/>
              </w:rPr>
            </w:pPr>
            <w:r w:rsidRPr="00206DAD">
              <w:rPr>
                <w:bCs/>
              </w:rPr>
              <w:t xml:space="preserve">Work </w:t>
            </w:r>
            <w:proofErr w:type="spellStart"/>
            <w:r w:rsidRPr="00206DAD">
              <w:rPr>
                <w:bCs/>
              </w:rPr>
              <w:t>package</w:t>
            </w:r>
            <w:proofErr w:type="spellEnd"/>
          </w:p>
        </w:tc>
        <w:tc>
          <w:tcPr>
            <w:tcW w:w="5848"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rPr>
                <w:bCs/>
              </w:rPr>
            </w:pPr>
            <w:r w:rsidRPr="00206DAD">
              <w:rPr>
                <w:bCs/>
              </w:rPr>
              <w:t xml:space="preserve">WP3 - Transnational </w:t>
            </w:r>
            <w:proofErr w:type="spellStart"/>
            <w:r w:rsidRPr="00206DAD">
              <w:rPr>
                <w:bCs/>
              </w:rPr>
              <w:t>strategy</w:t>
            </w:r>
            <w:proofErr w:type="spellEnd"/>
          </w:p>
        </w:tc>
      </w:tr>
      <w:tr w:rsidR="009E65E6" w:rsidRPr="00EC52B3"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rPr>
                <w:bCs/>
              </w:rPr>
            </w:pPr>
            <w:proofErr w:type="spellStart"/>
            <w:r w:rsidRPr="00206DAD">
              <w:rPr>
                <w:bCs/>
              </w:rPr>
              <w:t>Activity</w:t>
            </w:r>
            <w:proofErr w:type="spellEnd"/>
          </w:p>
        </w:tc>
        <w:tc>
          <w:tcPr>
            <w:tcW w:w="5848"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rPr>
                <w:bCs/>
                <w:lang w:val="en-US"/>
              </w:rPr>
            </w:pPr>
            <w:r w:rsidRPr="00206DAD">
              <w:rPr>
                <w:bCs/>
                <w:lang w:val="en-US"/>
              </w:rPr>
              <w:t>Activity 3.2 – Elaboration of Transnational Strategy (based on mobility scenarios)</w:t>
            </w:r>
          </w:p>
        </w:tc>
      </w:tr>
      <w:tr w:rsidR="009E65E6" w:rsidRPr="00206DAD" w:rsidTr="004079A0">
        <w:trPr>
          <w:trHeight w:val="570"/>
        </w:trPr>
        <w:tc>
          <w:tcPr>
            <w:tcW w:w="2582"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rPr>
                <w:bCs/>
              </w:rPr>
            </w:pPr>
            <w:r w:rsidRPr="00206DAD">
              <w:rPr>
                <w:bCs/>
              </w:rPr>
              <w:t xml:space="preserve">Title </w:t>
            </w:r>
            <w:proofErr w:type="spellStart"/>
            <w:r w:rsidRPr="00206DAD">
              <w:rPr>
                <w:bCs/>
              </w:rPr>
              <w:t>of</w:t>
            </w:r>
            <w:proofErr w:type="spellEnd"/>
            <w:r w:rsidRPr="00206DAD">
              <w:rPr>
                <w:bCs/>
              </w:rPr>
              <w:t xml:space="preserve"> Working </w:t>
            </w:r>
            <w:proofErr w:type="spellStart"/>
            <w:r w:rsidRPr="00206DAD">
              <w:rPr>
                <w:bCs/>
              </w:rPr>
              <w:t>Document</w:t>
            </w:r>
            <w:proofErr w:type="spellEnd"/>
          </w:p>
        </w:tc>
        <w:tc>
          <w:tcPr>
            <w:tcW w:w="5848"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rPr>
                <w:bCs/>
                <w:lang w:val="en-US"/>
              </w:rPr>
            </w:pPr>
            <w:r>
              <w:t>Analys</w:t>
            </w:r>
            <w:r w:rsidRPr="00206DAD">
              <w:t xml:space="preserve">is </w:t>
            </w:r>
            <w:proofErr w:type="spellStart"/>
            <w:r w:rsidRPr="00206DAD">
              <w:t>Methodology</w:t>
            </w:r>
            <w:proofErr w:type="spellEnd"/>
            <w:r w:rsidRPr="00206DAD">
              <w:t xml:space="preserve"> </w:t>
            </w:r>
            <w:proofErr w:type="spellStart"/>
            <w:r w:rsidRPr="00206DAD">
              <w:t>for</w:t>
            </w:r>
            <w:proofErr w:type="spellEnd"/>
            <w:r w:rsidRPr="00206DAD">
              <w:t xml:space="preserve"> </w:t>
            </w:r>
            <w:proofErr w:type="spellStart"/>
            <w:r w:rsidRPr="00206DAD">
              <w:t>Concequen</w:t>
            </w:r>
            <w:r>
              <w:t>c</w:t>
            </w:r>
            <w:r w:rsidRPr="00206DAD">
              <w:t>es</w:t>
            </w:r>
            <w:proofErr w:type="spellEnd"/>
          </w:p>
        </w:tc>
      </w:tr>
      <w:tr w:rsidR="009E65E6"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rPr>
                <w:bCs/>
              </w:rPr>
            </w:pPr>
            <w:r w:rsidRPr="00206DAD">
              <w:rPr>
                <w:bCs/>
              </w:rPr>
              <w:t xml:space="preserve">WP </w:t>
            </w:r>
            <w:proofErr w:type="spellStart"/>
            <w:r w:rsidRPr="00206DAD">
              <w:rPr>
                <w:bCs/>
              </w:rPr>
              <w:t>responsible</w:t>
            </w:r>
            <w:proofErr w:type="spellEnd"/>
            <w:r w:rsidRPr="00206DAD">
              <w:rPr>
                <w:bCs/>
              </w:rPr>
              <w:t xml:space="preserve"> </w:t>
            </w:r>
            <w:proofErr w:type="spellStart"/>
            <w:r w:rsidRPr="00206DAD">
              <w:rPr>
                <w:bCs/>
              </w:rPr>
              <w:t>partner</w:t>
            </w:r>
            <w:proofErr w:type="spellEnd"/>
          </w:p>
        </w:tc>
        <w:tc>
          <w:tcPr>
            <w:tcW w:w="5848" w:type="dxa"/>
            <w:tcBorders>
              <w:top w:val="single" w:sz="6" w:space="0" w:color="auto"/>
              <w:left w:val="single" w:sz="6" w:space="0" w:color="auto"/>
              <w:bottom w:val="nil"/>
              <w:right w:val="single" w:sz="6" w:space="0" w:color="auto"/>
            </w:tcBorders>
          </w:tcPr>
          <w:p w:rsidR="009E65E6" w:rsidRPr="00206DAD" w:rsidRDefault="009E65E6" w:rsidP="004079A0">
            <w:pPr>
              <w:spacing w:after="0"/>
            </w:pPr>
            <w:proofErr w:type="spellStart"/>
            <w:r w:rsidRPr="00206DAD">
              <w:t>Pannon</w:t>
            </w:r>
            <w:proofErr w:type="spellEnd"/>
            <w:r w:rsidRPr="00206DAD">
              <w:t xml:space="preserve"> Business Network - PP8</w:t>
            </w:r>
          </w:p>
        </w:tc>
      </w:tr>
      <w:tr w:rsidR="009E65E6"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rPr>
                <w:bCs/>
              </w:rPr>
            </w:pPr>
            <w:r w:rsidRPr="00206DAD">
              <w:rPr>
                <w:bCs/>
              </w:rPr>
              <w:t>Dissemination Level</w:t>
            </w:r>
          </w:p>
        </w:tc>
        <w:tc>
          <w:tcPr>
            <w:tcW w:w="5848"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pPr>
            <w:r>
              <w:t>Public</w:t>
            </w:r>
          </w:p>
        </w:tc>
      </w:tr>
      <w:tr w:rsidR="009E65E6"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rPr>
                <w:bCs/>
              </w:rPr>
            </w:pPr>
            <w:r w:rsidRPr="00206DAD">
              <w:rPr>
                <w:bCs/>
              </w:rPr>
              <w:t xml:space="preserve">Date </w:t>
            </w:r>
            <w:proofErr w:type="spellStart"/>
            <w:r w:rsidRPr="00206DAD">
              <w:rPr>
                <w:bCs/>
              </w:rPr>
              <w:t>of</w:t>
            </w:r>
            <w:proofErr w:type="spellEnd"/>
            <w:r w:rsidRPr="00206DAD">
              <w:rPr>
                <w:bCs/>
              </w:rPr>
              <w:t xml:space="preserve"> </w:t>
            </w:r>
            <w:proofErr w:type="spellStart"/>
            <w:r w:rsidRPr="00206DAD">
              <w:rPr>
                <w:bCs/>
              </w:rPr>
              <w:t>Preparation</w:t>
            </w:r>
            <w:proofErr w:type="spellEnd"/>
          </w:p>
        </w:tc>
        <w:tc>
          <w:tcPr>
            <w:tcW w:w="5848"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pPr>
            <w:r>
              <w:t>02.10.2017</w:t>
            </w:r>
          </w:p>
        </w:tc>
      </w:tr>
      <w:tr w:rsidR="009E65E6" w:rsidRPr="00EC52B3"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rPr>
                <w:bCs/>
                <w:lang w:val="en-US"/>
              </w:rPr>
            </w:pPr>
            <w:r w:rsidRPr="00206DAD">
              <w:rPr>
                <w:bCs/>
                <w:lang w:val="en-US"/>
              </w:rPr>
              <w:t>This document must be referred to as</w:t>
            </w:r>
          </w:p>
        </w:tc>
        <w:tc>
          <w:tcPr>
            <w:tcW w:w="5848" w:type="dxa"/>
            <w:tcBorders>
              <w:top w:val="single" w:sz="6" w:space="0" w:color="auto"/>
              <w:left w:val="single" w:sz="6" w:space="0" w:color="auto"/>
              <w:bottom w:val="single" w:sz="6" w:space="0" w:color="auto"/>
              <w:right w:val="single" w:sz="6" w:space="0" w:color="auto"/>
            </w:tcBorders>
          </w:tcPr>
          <w:p w:rsidR="009E65E6" w:rsidRPr="005D4D4C" w:rsidRDefault="009E65E6" w:rsidP="004079A0">
            <w:pPr>
              <w:spacing w:after="0"/>
              <w:rPr>
                <w:lang w:val="en-US"/>
              </w:rPr>
            </w:pPr>
          </w:p>
        </w:tc>
      </w:tr>
      <w:tr w:rsidR="009E65E6"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tabs>
                <w:tab w:val="left" w:pos="1753"/>
              </w:tabs>
              <w:spacing w:after="0"/>
              <w:rPr>
                <w:bCs/>
                <w:lang w:val="en-US"/>
              </w:rPr>
            </w:pPr>
            <w:r w:rsidRPr="00206DAD">
              <w:rPr>
                <w:bCs/>
                <w:lang w:val="en-US"/>
              </w:rPr>
              <w:t>Author</w:t>
            </w:r>
          </w:p>
        </w:tc>
        <w:tc>
          <w:tcPr>
            <w:tcW w:w="5848"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pPr>
            <w:r>
              <w:t>Nathalie Wagner</w:t>
            </w:r>
          </w:p>
        </w:tc>
      </w:tr>
      <w:tr w:rsidR="009E65E6"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tabs>
                <w:tab w:val="left" w:pos="1753"/>
              </w:tabs>
              <w:spacing w:after="0"/>
              <w:rPr>
                <w:bCs/>
                <w:lang w:val="en-US"/>
              </w:rPr>
            </w:pPr>
            <w:r w:rsidRPr="00206DAD">
              <w:rPr>
                <w:bCs/>
                <w:lang w:val="en-US"/>
              </w:rPr>
              <w:t>Contributors</w:t>
            </w:r>
          </w:p>
        </w:tc>
        <w:tc>
          <w:tcPr>
            <w:tcW w:w="5848"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pPr>
            <w:proofErr w:type="spellStart"/>
            <w:r>
              <w:t>Takeru</w:t>
            </w:r>
            <w:proofErr w:type="spellEnd"/>
            <w:r>
              <w:t xml:space="preserve"> </w:t>
            </w:r>
            <w:proofErr w:type="spellStart"/>
            <w:r>
              <w:t>Shibayama</w:t>
            </w:r>
            <w:proofErr w:type="spellEnd"/>
            <w:r>
              <w:t>, Johann Rauer, Nathalie Wagner</w:t>
            </w:r>
          </w:p>
        </w:tc>
      </w:tr>
    </w:tbl>
    <w:p w:rsidR="009E65E6" w:rsidRDefault="009E65E6" w:rsidP="009E65E6"/>
    <w:p w:rsidR="009E65E6" w:rsidRDefault="009E65E6" w:rsidP="009E65E6">
      <w:proofErr w:type="spellStart"/>
      <w:r>
        <w:rPr>
          <w:b/>
          <w:bCs/>
        </w:rPr>
        <w:t>Document</w:t>
      </w:r>
      <w:proofErr w:type="spellEnd"/>
      <w:r>
        <w:rPr>
          <w:b/>
          <w:bCs/>
        </w:rPr>
        <w:t xml:space="preserve"> </w:t>
      </w:r>
      <w:proofErr w:type="spellStart"/>
      <w:r>
        <w:rPr>
          <w:b/>
          <w:bCs/>
        </w:rPr>
        <w:t>History</w:t>
      </w:r>
      <w:proofErr w:type="spellEnd"/>
    </w:p>
    <w:tbl>
      <w:tblPr>
        <w:tblW w:w="0" w:type="auto"/>
        <w:tblInd w:w="-38" w:type="dxa"/>
        <w:tblLayout w:type="fixed"/>
        <w:tblCellMar>
          <w:left w:w="30" w:type="dxa"/>
          <w:right w:w="30" w:type="dxa"/>
        </w:tblCellMar>
        <w:tblLook w:val="0000" w:firstRow="0" w:lastRow="0" w:firstColumn="0" w:lastColumn="0" w:noHBand="0" w:noVBand="0"/>
      </w:tblPr>
      <w:tblGrid>
        <w:gridCol w:w="1590"/>
        <w:gridCol w:w="2126"/>
        <w:gridCol w:w="4678"/>
      </w:tblGrid>
      <w:tr w:rsidR="009E65E6" w:rsidRPr="00206DAD" w:rsidTr="004079A0">
        <w:tc>
          <w:tcPr>
            <w:tcW w:w="1590"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rPr>
                <w:bCs/>
              </w:rPr>
            </w:pPr>
            <w:r w:rsidRPr="00206DAD">
              <w:rPr>
                <w:bCs/>
              </w:rPr>
              <w:t>Version</w:t>
            </w:r>
          </w:p>
        </w:tc>
        <w:tc>
          <w:tcPr>
            <w:tcW w:w="2126"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pPr>
            <w:r w:rsidRPr="00206DAD">
              <w:t>Date</w:t>
            </w:r>
          </w:p>
        </w:tc>
        <w:tc>
          <w:tcPr>
            <w:tcW w:w="4678"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pPr>
            <w:r w:rsidRPr="00206DAD">
              <w:t>Note</w:t>
            </w:r>
          </w:p>
        </w:tc>
      </w:tr>
      <w:tr w:rsidR="009E65E6" w:rsidRPr="00EC52B3" w:rsidTr="004079A0">
        <w:tc>
          <w:tcPr>
            <w:tcW w:w="1590"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rPr>
                <w:bCs/>
              </w:rPr>
            </w:pPr>
            <w:r>
              <w:rPr>
                <w:bCs/>
              </w:rPr>
              <w:t>Template</w:t>
            </w:r>
          </w:p>
        </w:tc>
        <w:tc>
          <w:tcPr>
            <w:tcW w:w="2126" w:type="dxa"/>
            <w:tcBorders>
              <w:top w:val="single" w:sz="6" w:space="0" w:color="auto"/>
              <w:left w:val="single" w:sz="6" w:space="0" w:color="auto"/>
              <w:bottom w:val="single" w:sz="6" w:space="0" w:color="auto"/>
              <w:right w:val="single" w:sz="6" w:space="0" w:color="auto"/>
            </w:tcBorders>
          </w:tcPr>
          <w:p w:rsidR="009E65E6" w:rsidRPr="00206DAD" w:rsidRDefault="009E65E6" w:rsidP="004079A0">
            <w:pPr>
              <w:spacing w:after="0"/>
            </w:pPr>
            <w:r>
              <w:t>02.10.2017</w:t>
            </w:r>
          </w:p>
        </w:tc>
        <w:tc>
          <w:tcPr>
            <w:tcW w:w="4678" w:type="dxa"/>
            <w:tcBorders>
              <w:top w:val="single" w:sz="6" w:space="0" w:color="auto"/>
              <w:left w:val="single" w:sz="6" w:space="0" w:color="auto"/>
              <w:bottom w:val="single" w:sz="6" w:space="0" w:color="auto"/>
              <w:right w:val="single" w:sz="6" w:space="0" w:color="auto"/>
            </w:tcBorders>
          </w:tcPr>
          <w:p w:rsidR="009E65E6" w:rsidRPr="00ED6859" w:rsidRDefault="009E65E6" w:rsidP="004079A0">
            <w:pPr>
              <w:spacing w:after="0"/>
              <w:rPr>
                <w:lang w:val="en-US"/>
              </w:rPr>
            </w:pPr>
            <w:r w:rsidRPr="00ED6859">
              <w:rPr>
                <w:lang w:val="en-US"/>
              </w:rPr>
              <w:t xml:space="preserve">Template by </w:t>
            </w:r>
            <w:proofErr w:type="spellStart"/>
            <w:r w:rsidRPr="00ED6859">
              <w:rPr>
                <w:lang w:val="en-US"/>
              </w:rPr>
              <w:t>Takeru</w:t>
            </w:r>
            <w:proofErr w:type="spellEnd"/>
            <w:r w:rsidRPr="00ED6859">
              <w:rPr>
                <w:lang w:val="en-US"/>
              </w:rPr>
              <w:t xml:space="preserve"> </w:t>
            </w:r>
            <w:proofErr w:type="spellStart"/>
            <w:r w:rsidRPr="00ED6859">
              <w:rPr>
                <w:lang w:val="en-US"/>
              </w:rPr>
              <w:t>Shibayama</w:t>
            </w:r>
            <w:proofErr w:type="spellEnd"/>
            <w:r w:rsidRPr="00ED6859">
              <w:rPr>
                <w:lang w:val="en-US"/>
              </w:rPr>
              <w:t xml:space="preserve"> (VUT)</w:t>
            </w:r>
          </w:p>
        </w:tc>
      </w:tr>
      <w:tr w:rsidR="009E65E6" w:rsidRPr="00EC52B3" w:rsidTr="004079A0">
        <w:tc>
          <w:tcPr>
            <w:tcW w:w="1590" w:type="dxa"/>
            <w:tcBorders>
              <w:top w:val="single" w:sz="6" w:space="0" w:color="auto"/>
              <w:left w:val="single" w:sz="6" w:space="0" w:color="auto"/>
              <w:bottom w:val="single" w:sz="6" w:space="0" w:color="auto"/>
              <w:right w:val="single" w:sz="6" w:space="0" w:color="auto"/>
            </w:tcBorders>
          </w:tcPr>
          <w:p w:rsidR="009E65E6" w:rsidRPr="007D5CEB" w:rsidRDefault="009E65E6" w:rsidP="004079A0">
            <w:pPr>
              <w:spacing w:after="0"/>
              <w:rPr>
                <w:bCs/>
                <w:lang w:val="en-US"/>
              </w:rPr>
            </w:pPr>
            <w:r>
              <w:rPr>
                <w:bCs/>
                <w:lang w:val="en-US"/>
              </w:rPr>
              <w:t>01</w:t>
            </w:r>
          </w:p>
        </w:tc>
        <w:tc>
          <w:tcPr>
            <w:tcW w:w="2126" w:type="dxa"/>
            <w:tcBorders>
              <w:top w:val="single" w:sz="6" w:space="0" w:color="auto"/>
              <w:left w:val="single" w:sz="6" w:space="0" w:color="auto"/>
              <w:bottom w:val="single" w:sz="6" w:space="0" w:color="auto"/>
              <w:right w:val="single" w:sz="6" w:space="0" w:color="auto"/>
            </w:tcBorders>
          </w:tcPr>
          <w:p w:rsidR="009E65E6" w:rsidRPr="007D5CEB" w:rsidRDefault="009E65E6" w:rsidP="004079A0">
            <w:pPr>
              <w:spacing w:after="0"/>
              <w:rPr>
                <w:lang w:val="en-US"/>
              </w:rPr>
            </w:pPr>
            <w:r>
              <w:rPr>
                <w:lang w:val="en-US"/>
              </w:rPr>
              <w:t>02.11.2017</w:t>
            </w:r>
          </w:p>
        </w:tc>
        <w:tc>
          <w:tcPr>
            <w:tcW w:w="4678" w:type="dxa"/>
            <w:tcBorders>
              <w:top w:val="single" w:sz="6" w:space="0" w:color="auto"/>
              <w:left w:val="single" w:sz="6" w:space="0" w:color="auto"/>
              <w:bottom w:val="single" w:sz="6" w:space="0" w:color="auto"/>
              <w:right w:val="single" w:sz="6" w:space="0" w:color="auto"/>
            </w:tcBorders>
          </w:tcPr>
          <w:p w:rsidR="009E65E6" w:rsidRPr="007D5CEB" w:rsidRDefault="009E65E6" w:rsidP="004079A0">
            <w:pPr>
              <w:spacing w:after="0"/>
              <w:rPr>
                <w:lang w:val="en-US"/>
              </w:rPr>
            </w:pPr>
            <w:r>
              <w:rPr>
                <w:lang w:val="en-US"/>
              </w:rPr>
              <w:t xml:space="preserve">By </w:t>
            </w:r>
            <w:proofErr w:type="spellStart"/>
            <w:proofErr w:type="gramStart"/>
            <w:r>
              <w:rPr>
                <w:lang w:val="en-US"/>
              </w:rPr>
              <w:t>Ing</w:t>
            </w:r>
            <w:proofErr w:type="spellEnd"/>
            <w:r>
              <w:rPr>
                <w:lang w:val="en-US"/>
              </w:rPr>
              <w:t>.-</w:t>
            </w:r>
            <w:proofErr w:type="spellStart"/>
            <w:proofErr w:type="gramEnd"/>
            <w:r>
              <w:rPr>
                <w:lang w:val="en-US"/>
              </w:rPr>
              <w:t>Büro</w:t>
            </w:r>
            <w:proofErr w:type="spellEnd"/>
            <w:r>
              <w:rPr>
                <w:lang w:val="en-US"/>
              </w:rPr>
              <w:t xml:space="preserve"> Johann </w:t>
            </w:r>
            <w:proofErr w:type="spellStart"/>
            <w:r>
              <w:rPr>
                <w:lang w:val="en-US"/>
              </w:rPr>
              <w:t>Rauer</w:t>
            </w:r>
            <w:proofErr w:type="spellEnd"/>
          </w:p>
        </w:tc>
      </w:tr>
      <w:tr w:rsidR="009E65E6" w:rsidRPr="00CF5364" w:rsidTr="004079A0">
        <w:tc>
          <w:tcPr>
            <w:tcW w:w="1590" w:type="dxa"/>
            <w:tcBorders>
              <w:top w:val="single" w:sz="6" w:space="0" w:color="auto"/>
              <w:left w:val="single" w:sz="6" w:space="0" w:color="auto"/>
              <w:bottom w:val="single" w:sz="6" w:space="0" w:color="auto"/>
              <w:right w:val="single" w:sz="6" w:space="0" w:color="auto"/>
            </w:tcBorders>
          </w:tcPr>
          <w:p w:rsidR="009E65E6" w:rsidRPr="00C33D5B" w:rsidRDefault="009E65E6" w:rsidP="004079A0">
            <w:pPr>
              <w:spacing w:after="0"/>
              <w:rPr>
                <w:b/>
                <w:bCs/>
                <w:lang w:val="en-US"/>
              </w:rPr>
            </w:pPr>
            <w:r>
              <w:rPr>
                <w:b/>
                <w:bCs/>
                <w:lang w:val="en-US"/>
              </w:rPr>
              <w:t>02</w:t>
            </w:r>
          </w:p>
        </w:tc>
        <w:tc>
          <w:tcPr>
            <w:tcW w:w="2126" w:type="dxa"/>
            <w:tcBorders>
              <w:top w:val="single" w:sz="6" w:space="0" w:color="auto"/>
              <w:left w:val="single" w:sz="6" w:space="0" w:color="auto"/>
              <w:bottom w:val="single" w:sz="6" w:space="0" w:color="auto"/>
              <w:right w:val="single" w:sz="6" w:space="0" w:color="auto"/>
            </w:tcBorders>
          </w:tcPr>
          <w:p w:rsidR="009E65E6" w:rsidRPr="00C33D5B" w:rsidRDefault="009E65E6" w:rsidP="004079A0">
            <w:pPr>
              <w:spacing w:after="0"/>
              <w:rPr>
                <w:lang w:val="en-US"/>
              </w:rPr>
            </w:pPr>
            <w:r>
              <w:rPr>
                <w:lang w:val="en-US"/>
              </w:rPr>
              <w:t>03.11.2017</w:t>
            </w:r>
          </w:p>
        </w:tc>
        <w:tc>
          <w:tcPr>
            <w:tcW w:w="4678" w:type="dxa"/>
            <w:tcBorders>
              <w:top w:val="single" w:sz="6" w:space="0" w:color="auto"/>
              <w:left w:val="single" w:sz="6" w:space="0" w:color="auto"/>
              <w:bottom w:val="single" w:sz="6" w:space="0" w:color="auto"/>
              <w:right w:val="single" w:sz="6" w:space="0" w:color="auto"/>
            </w:tcBorders>
          </w:tcPr>
          <w:p w:rsidR="009E65E6" w:rsidRPr="00C33D5B" w:rsidRDefault="009E65E6" w:rsidP="004079A0">
            <w:pPr>
              <w:spacing w:after="0"/>
              <w:rPr>
                <w:lang w:val="en-US"/>
              </w:rPr>
            </w:pPr>
            <w:r>
              <w:rPr>
                <w:lang w:val="en-US"/>
              </w:rPr>
              <w:t xml:space="preserve">Wagner Nathalie </w:t>
            </w:r>
          </w:p>
        </w:tc>
      </w:tr>
      <w:tr w:rsidR="009E65E6" w:rsidRPr="00CF5364" w:rsidTr="004079A0">
        <w:tc>
          <w:tcPr>
            <w:tcW w:w="1590" w:type="dxa"/>
            <w:tcBorders>
              <w:top w:val="single" w:sz="6" w:space="0" w:color="auto"/>
              <w:left w:val="single" w:sz="6" w:space="0" w:color="auto"/>
              <w:bottom w:val="single" w:sz="6" w:space="0" w:color="auto"/>
              <w:right w:val="single" w:sz="6" w:space="0" w:color="auto"/>
            </w:tcBorders>
          </w:tcPr>
          <w:p w:rsidR="009E65E6" w:rsidRPr="00F911A5" w:rsidRDefault="009E65E6" w:rsidP="004079A0">
            <w:pPr>
              <w:spacing w:after="0"/>
              <w:rPr>
                <w:b/>
                <w:bCs/>
                <w:lang w:val="en-US"/>
              </w:rPr>
            </w:pPr>
          </w:p>
        </w:tc>
        <w:tc>
          <w:tcPr>
            <w:tcW w:w="2126" w:type="dxa"/>
            <w:tcBorders>
              <w:top w:val="single" w:sz="6" w:space="0" w:color="auto"/>
              <w:left w:val="single" w:sz="6" w:space="0" w:color="auto"/>
              <w:bottom w:val="single" w:sz="6" w:space="0" w:color="auto"/>
              <w:right w:val="single" w:sz="6" w:space="0" w:color="auto"/>
            </w:tcBorders>
          </w:tcPr>
          <w:p w:rsidR="009E65E6" w:rsidRPr="00F911A5" w:rsidRDefault="009E65E6" w:rsidP="004079A0">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rsidR="009E65E6" w:rsidRPr="00F911A5" w:rsidRDefault="009E65E6" w:rsidP="004079A0">
            <w:pPr>
              <w:spacing w:after="0"/>
              <w:rPr>
                <w:lang w:val="en-US"/>
              </w:rPr>
            </w:pPr>
          </w:p>
        </w:tc>
      </w:tr>
      <w:tr w:rsidR="009E65E6" w:rsidRPr="00CF5364" w:rsidTr="004079A0">
        <w:tc>
          <w:tcPr>
            <w:tcW w:w="1590" w:type="dxa"/>
            <w:tcBorders>
              <w:top w:val="single" w:sz="6" w:space="0" w:color="auto"/>
              <w:left w:val="single" w:sz="6" w:space="0" w:color="auto"/>
              <w:bottom w:val="single" w:sz="6" w:space="0" w:color="auto"/>
              <w:right w:val="single" w:sz="6" w:space="0" w:color="auto"/>
            </w:tcBorders>
          </w:tcPr>
          <w:p w:rsidR="009E65E6" w:rsidRPr="00F911A5" w:rsidRDefault="009E65E6" w:rsidP="004079A0">
            <w:pPr>
              <w:spacing w:after="0"/>
              <w:rPr>
                <w:b/>
                <w:bCs/>
                <w:lang w:val="en-US"/>
              </w:rPr>
            </w:pPr>
          </w:p>
        </w:tc>
        <w:tc>
          <w:tcPr>
            <w:tcW w:w="2126" w:type="dxa"/>
            <w:tcBorders>
              <w:top w:val="single" w:sz="6" w:space="0" w:color="auto"/>
              <w:left w:val="single" w:sz="6" w:space="0" w:color="auto"/>
              <w:bottom w:val="single" w:sz="6" w:space="0" w:color="auto"/>
              <w:right w:val="single" w:sz="6" w:space="0" w:color="auto"/>
            </w:tcBorders>
          </w:tcPr>
          <w:p w:rsidR="009E65E6" w:rsidRPr="00F911A5" w:rsidRDefault="009E65E6" w:rsidP="004079A0">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rsidR="009E65E6" w:rsidRPr="00F911A5" w:rsidRDefault="009E65E6" w:rsidP="004079A0">
            <w:pPr>
              <w:spacing w:after="0"/>
              <w:rPr>
                <w:lang w:val="en-US"/>
              </w:rPr>
            </w:pPr>
          </w:p>
        </w:tc>
      </w:tr>
    </w:tbl>
    <w:p w:rsidR="009E65E6" w:rsidRDefault="009E65E6" w:rsidP="009E65E6">
      <w:pPr>
        <w:rPr>
          <w:lang w:val="en-US"/>
        </w:rPr>
      </w:pPr>
    </w:p>
    <w:p w:rsidR="009E65E6" w:rsidRDefault="009E65E6" w:rsidP="009E65E6">
      <w:pPr>
        <w:rPr>
          <w:lang w:val="en-US"/>
        </w:rPr>
      </w:pPr>
    </w:p>
    <w:p w:rsidR="009E65E6" w:rsidRDefault="009E65E6" w:rsidP="009E65E6">
      <w:pPr>
        <w:rPr>
          <w:lang w:val="en-US"/>
        </w:rPr>
      </w:pPr>
      <w:r>
        <w:rPr>
          <w:lang w:val="en-US"/>
        </w:rPr>
        <w:br w:type="page"/>
      </w:r>
    </w:p>
    <w:p w:rsidR="009E65E6" w:rsidRDefault="009E65E6" w:rsidP="009E65E6">
      <w:pPr>
        <w:pStyle w:val="Cmsor1"/>
        <w:rPr>
          <w:lang w:val="en-US"/>
        </w:rPr>
      </w:pPr>
      <w:r w:rsidRPr="000D313D">
        <w:rPr>
          <w:lang w:val="en-US"/>
        </w:rPr>
        <w:lastRenderedPageBreak/>
        <w:t>1.</w:t>
      </w:r>
      <w:r>
        <w:rPr>
          <w:lang w:val="en-US"/>
        </w:rPr>
        <w:t xml:space="preserve"> Information about this test scenario</w:t>
      </w:r>
    </w:p>
    <w:tbl>
      <w:tblPr>
        <w:tblStyle w:val="Rcsostblzat"/>
        <w:tblW w:w="0" w:type="auto"/>
        <w:tblLook w:val="04A0" w:firstRow="1" w:lastRow="0" w:firstColumn="1" w:lastColumn="0" w:noHBand="0" w:noVBand="1"/>
      </w:tblPr>
      <w:tblGrid>
        <w:gridCol w:w="1945"/>
        <w:gridCol w:w="7117"/>
      </w:tblGrid>
      <w:tr w:rsidR="009E65E6" w:rsidTr="004079A0">
        <w:tc>
          <w:tcPr>
            <w:tcW w:w="1980" w:type="dxa"/>
          </w:tcPr>
          <w:p w:rsidR="009E65E6" w:rsidRDefault="009E65E6" w:rsidP="004079A0">
            <w:pPr>
              <w:rPr>
                <w:lang w:val="en-US"/>
              </w:rPr>
            </w:pPr>
            <w:r>
              <w:rPr>
                <w:lang w:val="en-US"/>
              </w:rPr>
              <w:t>FUA Name</w:t>
            </w:r>
          </w:p>
        </w:tc>
        <w:tc>
          <w:tcPr>
            <w:tcW w:w="7416" w:type="dxa"/>
          </w:tcPr>
          <w:p w:rsidR="009E65E6" w:rsidRDefault="009E65E6" w:rsidP="004079A0">
            <w:pPr>
              <w:rPr>
                <w:lang w:val="en-US"/>
              </w:rPr>
            </w:pPr>
            <w:r>
              <w:rPr>
                <w:lang w:val="en-US"/>
              </w:rPr>
              <w:t xml:space="preserve">Region </w:t>
            </w:r>
            <w:proofErr w:type="spellStart"/>
            <w:r>
              <w:rPr>
                <w:lang w:val="en-US"/>
              </w:rPr>
              <w:t>Weiz</w:t>
            </w:r>
            <w:proofErr w:type="spellEnd"/>
            <w:r>
              <w:rPr>
                <w:lang w:val="en-US"/>
              </w:rPr>
              <w:t xml:space="preserve"> </w:t>
            </w:r>
          </w:p>
        </w:tc>
      </w:tr>
      <w:tr w:rsidR="009E65E6" w:rsidTr="004079A0">
        <w:tc>
          <w:tcPr>
            <w:tcW w:w="1980" w:type="dxa"/>
          </w:tcPr>
          <w:p w:rsidR="009E65E6" w:rsidRDefault="009E65E6" w:rsidP="004079A0">
            <w:pPr>
              <w:rPr>
                <w:lang w:val="en-US"/>
              </w:rPr>
            </w:pPr>
            <w:r>
              <w:rPr>
                <w:lang w:val="en-US"/>
              </w:rPr>
              <w:t>Scenario Name</w:t>
            </w:r>
          </w:p>
        </w:tc>
        <w:tc>
          <w:tcPr>
            <w:tcW w:w="7416" w:type="dxa"/>
          </w:tcPr>
          <w:p w:rsidR="009E65E6" w:rsidRPr="009E65E6" w:rsidRDefault="009E65E6" w:rsidP="004079A0">
            <w:pPr>
              <w:rPr>
                <w:b/>
                <w:sz w:val="24"/>
                <w:szCs w:val="24"/>
                <w:lang w:val="en-US"/>
              </w:rPr>
            </w:pPr>
            <w:r w:rsidRPr="009E65E6">
              <w:rPr>
                <w:b/>
                <w:sz w:val="24"/>
                <w:szCs w:val="24"/>
                <w:lang w:val="en-US"/>
              </w:rPr>
              <w:t>Business-as-usual</w:t>
            </w:r>
          </w:p>
        </w:tc>
      </w:tr>
      <w:tr w:rsidR="009E65E6" w:rsidTr="004079A0">
        <w:tc>
          <w:tcPr>
            <w:tcW w:w="1980" w:type="dxa"/>
          </w:tcPr>
          <w:p w:rsidR="009E65E6" w:rsidRDefault="009E65E6" w:rsidP="004079A0">
            <w:pPr>
              <w:rPr>
                <w:lang w:val="en-US"/>
              </w:rPr>
            </w:pPr>
            <w:r>
              <w:rPr>
                <w:lang w:val="en-US"/>
              </w:rPr>
              <w:t>Date</w:t>
            </w:r>
          </w:p>
        </w:tc>
        <w:tc>
          <w:tcPr>
            <w:tcW w:w="7416" w:type="dxa"/>
          </w:tcPr>
          <w:p w:rsidR="009E65E6" w:rsidRDefault="009E65E6" w:rsidP="004079A0">
            <w:pPr>
              <w:rPr>
                <w:lang w:val="en-US"/>
              </w:rPr>
            </w:pPr>
            <w:r>
              <w:rPr>
                <w:lang w:val="en-US"/>
              </w:rPr>
              <w:t>02.11.2017</w:t>
            </w:r>
          </w:p>
        </w:tc>
      </w:tr>
      <w:tr w:rsidR="009E65E6" w:rsidTr="004079A0">
        <w:tc>
          <w:tcPr>
            <w:tcW w:w="1980" w:type="dxa"/>
          </w:tcPr>
          <w:p w:rsidR="009E65E6" w:rsidRDefault="009E65E6" w:rsidP="004079A0">
            <w:pPr>
              <w:rPr>
                <w:lang w:val="en-US"/>
              </w:rPr>
            </w:pPr>
            <w:r>
              <w:rPr>
                <w:lang w:val="en-US"/>
              </w:rPr>
              <w:t>Policy target year</w:t>
            </w:r>
          </w:p>
        </w:tc>
        <w:tc>
          <w:tcPr>
            <w:tcW w:w="7416" w:type="dxa"/>
          </w:tcPr>
          <w:p w:rsidR="009E65E6" w:rsidRDefault="009E65E6" w:rsidP="004079A0">
            <w:pPr>
              <w:rPr>
                <w:lang w:val="en-US"/>
              </w:rPr>
            </w:pPr>
            <w:r>
              <w:rPr>
                <w:lang w:val="en-US"/>
              </w:rPr>
              <w:t>2030</w:t>
            </w:r>
          </w:p>
        </w:tc>
      </w:tr>
      <w:tr w:rsidR="009E65E6" w:rsidTr="004079A0">
        <w:tc>
          <w:tcPr>
            <w:tcW w:w="1980" w:type="dxa"/>
          </w:tcPr>
          <w:p w:rsidR="009E65E6" w:rsidRDefault="009E65E6" w:rsidP="004079A0">
            <w:pPr>
              <w:rPr>
                <w:lang w:val="en-US"/>
              </w:rPr>
            </w:pPr>
            <w:r>
              <w:rPr>
                <w:lang w:val="en-US"/>
              </w:rPr>
              <w:t>Contributor</w:t>
            </w:r>
          </w:p>
        </w:tc>
        <w:tc>
          <w:tcPr>
            <w:tcW w:w="7416" w:type="dxa"/>
          </w:tcPr>
          <w:p w:rsidR="009E65E6" w:rsidRDefault="009E65E6" w:rsidP="004079A0">
            <w:pPr>
              <w:rPr>
                <w:lang w:val="en-US"/>
              </w:rPr>
            </w:pPr>
            <w:r>
              <w:rPr>
                <w:lang w:val="en-US"/>
              </w:rPr>
              <w:t xml:space="preserve">Johann </w:t>
            </w:r>
            <w:proofErr w:type="spellStart"/>
            <w:r>
              <w:rPr>
                <w:lang w:val="en-US"/>
              </w:rPr>
              <w:t>Rauer</w:t>
            </w:r>
            <w:proofErr w:type="spellEnd"/>
          </w:p>
        </w:tc>
      </w:tr>
    </w:tbl>
    <w:p w:rsidR="009E65E6" w:rsidRDefault="009E65E6" w:rsidP="009E65E6">
      <w:pPr>
        <w:pStyle w:val="Cmsor1"/>
        <w:rPr>
          <w:lang w:val="en-US"/>
        </w:rPr>
      </w:pPr>
      <w:r>
        <w:rPr>
          <w:lang w:val="en-US"/>
        </w:rPr>
        <w:t>2. Describe this scenario</w:t>
      </w:r>
    </w:p>
    <w:p w:rsidR="009E65E6" w:rsidRPr="008C4BFF" w:rsidRDefault="009E65E6" w:rsidP="009E65E6">
      <w:pPr>
        <w:pStyle w:val="Listaszerbekezds"/>
        <w:numPr>
          <w:ilvl w:val="0"/>
          <w:numId w:val="1"/>
        </w:numPr>
        <w:rPr>
          <w:lang w:val="en-US"/>
        </w:rPr>
      </w:pPr>
      <w:r>
        <w:rPr>
          <w:lang w:val="en-US"/>
        </w:rPr>
        <w:t>M</w:t>
      </w:r>
      <w:r w:rsidRPr="008C4BFF">
        <w:rPr>
          <w:lang w:val="en-US"/>
        </w:rPr>
        <w:t>ax</w:t>
      </w:r>
      <w:r>
        <w:rPr>
          <w:lang w:val="en-US"/>
        </w:rPr>
        <w:t>.</w:t>
      </w:r>
      <w:r w:rsidRPr="008C4BFF">
        <w:rPr>
          <w:lang w:val="en-US"/>
        </w:rPr>
        <w:t xml:space="preserve"> in 10 lines</w:t>
      </w:r>
    </w:p>
    <w:tbl>
      <w:tblPr>
        <w:tblStyle w:val="Rcsostblzat"/>
        <w:tblW w:w="0" w:type="auto"/>
        <w:tblLook w:val="04A0" w:firstRow="1" w:lastRow="0" w:firstColumn="1" w:lastColumn="0" w:noHBand="0" w:noVBand="1"/>
      </w:tblPr>
      <w:tblGrid>
        <w:gridCol w:w="9062"/>
      </w:tblGrid>
      <w:tr w:rsidR="009E65E6" w:rsidRPr="00EC52B3" w:rsidTr="004079A0">
        <w:tc>
          <w:tcPr>
            <w:tcW w:w="9396" w:type="dxa"/>
          </w:tcPr>
          <w:p w:rsidR="009E65E6" w:rsidRDefault="009E65E6" w:rsidP="004079A0">
            <w:pPr>
              <w:rPr>
                <w:lang w:val="en-US"/>
              </w:rPr>
            </w:pPr>
          </w:p>
          <w:p w:rsidR="009E65E6" w:rsidRPr="00FD1AE0" w:rsidRDefault="009E65E6" w:rsidP="004079A0">
            <w:pPr>
              <w:rPr>
                <w:lang w:val="en-US"/>
              </w:rPr>
            </w:pPr>
            <w:r w:rsidRPr="00FD1AE0">
              <w:rPr>
                <w:lang w:val="en-US"/>
              </w:rPr>
              <w:t xml:space="preserve">This scenario describes the changes in traffic and mobility behavior that will </w:t>
            </w:r>
            <w:r>
              <w:rPr>
                <w:lang w:val="en-US"/>
              </w:rPr>
              <w:t>affect our life</w:t>
            </w:r>
            <w:r w:rsidRPr="00FD1AE0">
              <w:rPr>
                <w:lang w:val="en-US"/>
              </w:rPr>
              <w:t xml:space="preserve"> at regional, national and EU level over the next 20 years without changes in transport and mobility polic</w:t>
            </w:r>
            <w:r>
              <w:rPr>
                <w:lang w:val="en-US"/>
              </w:rPr>
              <w:t>y</w:t>
            </w:r>
            <w:r w:rsidRPr="00FD1AE0">
              <w:rPr>
                <w:lang w:val="en-US"/>
              </w:rPr>
              <w:t>.</w:t>
            </w:r>
          </w:p>
          <w:p w:rsidR="009E65E6" w:rsidRPr="00FD1AE0" w:rsidRDefault="009E65E6" w:rsidP="004079A0">
            <w:pPr>
              <w:rPr>
                <w:lang w:val="en-US"/>
              </w:rPr>
            </w:pPr>
          </w:p>
        </w:tc>
      </w:tr>
    </w:tbl>
    <w:p w:rsidR="009E65E6" w:rsidRPr="00FD1AE0" w:rsidRDefault="009E65E6" w:rsidP="009E65E6">
      <w:pPr>
        <w:rPr>
          <w:lang w:val="en-US"/>
        </w:rPr>
      </w:pPr>
    </w:p>
    <w:p w:rsidR="009E65E6" w:rsidRPr="00FD1AE0" w:rsidRDefault="009E65E6" w:rsidP="009E65E6">
      <w:pPr>
        <w:pStyle w:val="Cmsor1"/>
        <w:rPr>
          <w:lang w:val="en-US"/>
        </w:rPr>
      </w:pPr>
      <w:r w:rsidRPr="00FD1AE0">
        <w:rPr>
          <w:lang w:val="en-US"/>
        </w:rPr>
        <w:t>3. Assessment of consequences</w:t>
      </w:r>
    </w:p>
    <w:p w:rsidR="009E65E6" w:rsidRDefault="009E65E6" w:rsidP="009E65E6">
      <w:pPr>
        <w:rPr>
          <w:lang w:val="en-US"/>
        </w:rPr>
      </w:pPr>
      <w:r w:rsidRPr="00FD1AE0">
        <w:rPr>
          <w:lang w:val="en-US"/>
        </w:rPr>
        <w:t>How will the demographic structure of your FUA and the core city in it be in your planning h</w:t>
      </w:r>
      <w:r w:rsidRPr="00F33297">
        <w:rPr>
          <w:lang w:val="en-US"/>
        </w:rPr>
        <w:t>orizon around 2025 to 2030? (No of population, age structure, etc.)</w:t>
      </w:r>
    </w:p>
    <w:tbl>
      <w:tblPr>
        <w:tblStyle w:val="Rcsostblzat"/>
        <w:tblW w:w="0" w:type="auto"/>
        <w:tblLook w:val="04A0" w:firstRow="1" w:lastRow="0" w:firstColumn="1" w:lastColumn="0" w:noHBand="0" w:noVBand="1"/>
      </w:tblPr>
      <w:tblGrid>
        <w:gridCol w:w="9062"/>
      </w:tblGrid>
      <w:tr w:rsidR="009E65E6" w:rsidRPr="00EC52B3" w:rsidTr="004079A0">
        <w:tc>
          <w:tcPr>
            <w:tcW w:w="9396" w:type="dxa"/>
          </w:tcPr>
          <w:p w:rsidR="009E65E6" w:rsidRPr="00EC52B3" w:rsidRDefault="009E65E6" w:rsidP="004079A0">
            <w:pPr>
              <w:rPr>
                <w:lang w:val="en-US"/>
              </w:rPr>
            </w:pPr>
          </w:p>
          <w:p w:rsidR="009E65E6" w:rsidRPr="00FD1AE0" w:rsidRDefault="009E65E6" w:rsidP="004079A0">
            <w:pPr>
              <w:rPr>
                <w:lang w:val="en-US"/>
              </w:rPr>
            </w:pPr>
            <w:r w:rsidRPr="00FD1AE0">
              <w:rPr>
                <w:lang w:val="en-US"/>
              </w:rPr>
              <w:t xml:space="preserve">Regardless of the choice of transport / mobility policy over the next 20 years at regional, national and EU level, there will be a strong change in the age structure towards </w:t>
            </w:r>
            <w:r>
              <w:rPr>
                <w:lang w:val="en-US"/>
              </w:rPr>
              <w:t>higher</w:t>
            </w:r>
            <w:r w:rsidRPr="00FD1AE0">
              <w:rPr>
                <w:lang w:val="en-US"/>
              </w:rPr>
              <w:t xml:space="preserve"> growth of the over-60s group. This means that more and more older people want to be mobile even in old age, but because of their age-related physical limitations, they will no longer be able to drive a vehicle themselves. </w:t>
            </w:r>
            <w:proofErr w:type="gramStart"/>
            <w:r w:rsidRPr="00FD1AE0">
              <w:rPr>
                <w:lang w:val="en-US"/>
              </w:rPr>
              <w:t>In order to</w:t>
            </w:r>
            <w:proofErr w:type="gramEnd"/>
            <w:r w:rsidRPr="00FD1AE0">
              <w:rPr>
                <w:lang w:val="en-US"/>
              </w:rPr>
              <w:t xml:space="preserve"> meet their mobility needs, they need the help of "third parties".</w:t>
            </w:r>
          </w:p>
        </w:tc>
      </w:tr>
    </w:tbl>
    <w:p w:rsidR="009E65E6" w:rsidRDefault="009E65E6" w:rsidP="009E65E6">
      <w:pPr>
        <w:rPr>
          <w:lang w:val="en-US"/>
        </w:rPr>
      </w:pPr>
    </w:p>
    <w:p w:rsidR="009E65E6" w:rsidRPr="00FD1AE0" w:rsidRDefault="009E65E6" w:rsidP="009E65E6">
      <w:pPr>
        <w:rPr>
          <w:lang w:val="en-US"/>
        </w:rPr>
      </w:pPr>
    </w:p>
    <w:p w:rsidR="009E65E6" w:rsidRDefault="009E65E6" w:rsidP="009E65E6">
      <w:pPr>
        <w:rPr>
          <w:lang w:val="en-US"/>
        </w:rPr>
      </w:pPr>
      <w:r w:rsidRPr="00F33297">
        <w:rPr>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062"/>
      </w:tblGrid>
      <w:tr w:rsidR="009E65E6" w:rsidRPr="00EC52B3" w:rsidTr="004079A0">
        <w:tc>
          <w:tcPr>
            <w:tcW w:w="9396" w:type="dxa"/>
          </w:tcPr>
          <w:p w:rsidR="009E65E6" w:rsidRDefault="009E65E6" w:rsidP="004079A0">
            <w:pPr>
              <w:rPr>
                <w:lang w:val="en-US"/>
              </w:rPr>
            </w:pPr>
          </w:p>
          <w:p w:rsidR="009E65E6" w:rsidRPr="00FD1AE0" w:rsidRDefault="009E65E6" w:rsidP="004079A0">
            <w:pPr>
              <w:rPr>
                <w:lang w:val="en-US"/>
              </w:rPr>
            </w:pPr>
            <w:r>
              <w:rPr>
                <w:lang w:val="en-US"/>
              </w:rPr>
              <w:t xml:space="preserve">Without </w:t>
            </w:r>
            <w:r w:rsidRPr="00FD1AE0">
              <w:rPr>
                <w:lang w:val="en-US"/>
              </w:rPr>
              <w:t>intervention in existing transport policies and the</w:t>
            </w:r>
            <w:r>
              <w:rPr>
                <w:lang w:val="en-US"/>
              </w:rPr>
              <w:t xml:space="preserve"> </w:t>
            </w:r>
            <w:r w:rsidRPr="00FD1AE0">
              <w:rPr>
                <w:lang w:val="en-US"/>
              </w:rPr>
              <w:t xml:space="preserve">continuation </w:t>
            </w:r>
            <w:r>
              <w:rPr>
                <w:lang w:val="en-US"/>
              </w:rPr>
              <w:t xml:space="preserve">at the same level as it </w:t>
            </w:r>
            <w:proofErr w:type="gramStart"/>
            <w:r>
              <w:rPr>
                <w:lang w:val="en-US"/>
              </w:rPr>
              <w:t>happen</w:t>
            </w:r>
            <w:proofErr w:type="gramEnd"/>
            <w:r>
              <w:rPr>
                <w:lang w:val="en-US"/>
              </w:rPr>
              <w:t xml:space="preserve"> now</w:t>
            </w:r>
            <w:r w:rsidRPr="00FD1AE0">
              <w:rPr>
                <w:lang w:val="en-US"/>
              </w:rPr>
              <w:t xml:space="preserve"> public transport will continue to decline, especially in </w:t>
            </w:r>
            <w:r>
              <w:rPr>
                <w:lang w:val="en-US"/>
              </w:rPr>
              <w:t>provincial</w:t>
            </w:r>
            <w:r w:rsidRPr="00FD1AE0">
              <w:rPr>
                <w:lang w:val="en-US"/>
              </w:rPr>
              <w:t xml:space="preserve"> areas. Partly there will be </w:t>
            </w:r>
            <w:r>
              <w:rPr>
                <w:lang w:val="en-US"/>
              </w:rPr>
              <w:t>isolated areas</w:t>
            </w:r>
            <w:r w:rsidRPr="00FD1AE0">
              <w:rPr>
                <w:lang w:val="en-US"/>
              </w:rPr>
              <w:t xml:space="preserve"> where there will be no public transport at all.</w:t>
            </w:r>
          </w:p>
          <w:p w:rsidR="009E65E6" w:rsidRPr="00FD1AE0" w:rsidRDefault="009E65E6" w:rsidP="004079A0">
            <w:pPr>
              <w:rPr>
                <w:lang w:val="en-US"/>
              </w:rPr>
            </w:pPr>
          </w:p>
        </w:tc>
      </w:tr>
    </w:tbl>
    <w:p w:rsidR="009E65E6" w:rsidRPr="00FD1AE0" w:rsidRDefault="009E65E6" w:rsidP="009E65E6">
      <w:pPr>
        <w:rPr>
          <w:lang w:val="en-US"/>
        </w:rPr>
      </w:pPr>
    </w:p>
    <w:p w:rsidR="009E65E6" w:rsidRDefault="009E65E6" w:rsidP="009E65E6">
      <w:pPr>
        <w:rPr>
          <w:lang w:val="en-US"/>
        </w:rPr>
      </w:pPr>
      <w:r w:rsidRPr="00F3329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062"/>
      </w:tblGrid>
      <w:tr w:rsidR="009E65E6" w:rsidRPr="004F20E2" w:rsidTr="004079A0">
        <w:tc>
          <w:tcPr>
            <w:tcW w:w="9396" w:type="dxa"/>
          </w:tcPr>
          <w:p w:rsidR="009E65E6" w:rsidRPr="00EC52B3" w:rsidRDefault="009E65E6" w:rsidP="004079A0">
            <w:pPr>
              <w:rPr>
                <w:lang w:val="en-US"/>
              </w:rPr>
            </w:pPr>
          </w:p>
          <w:p w:rsidR="009E65E6" w:rsidRPr="00FD1AE0" w:rsidRDefault="009E65E6" w:rsidP="004079A0">
            <w:pPr>
              <w:rPr>
                <w:lang w:val="en-US"/>
              </w:rPr>
            </w:pPr>
            <w:r>
              <w:rPr>
                <w:lang w:val="en-US"/>
              </w:rPr>
              <w:t>By keeping</w:t>
            </w:r>
            <w:r w:rsidRPr="00FD1AE0">
              <w:rPr>
                <w:lang w:val="en-US"/>
              </w:rPr>
              <w:t xml:space="preserve"> the existing transport </w:t>
            </w:r>
            <w:proofErr w:type="gramStart"/>
            <w:r w:rsidRPr="00FD1AE0">
              <w:rPr>
                <w:lang w:val="en-US"/>
              </w:rPr>
              <w:t>policy</w:t>
            </w:r>
            <w:proofErr w:type="gramEnd"/>
            <w:r w:rsidRPr="00FD1AE0">
              <w:rPr>
                <w:lang w:val="en-US"/>
              </w:rPr>
              <w:t xml:space="preserve"> </w:t>
            </w:r>
            <w:r>
              <w:rPr>
                <w:lang w:val="en-US"/>
              </w:rPr>
              <w:t>the</w:t>
            </w:r>
            <w:r w:rsidRPr="00FD1AE0">
              <w:rPr>
                <w:lang w:val="en-US"/>
              </w:rPr>
              <w:t xml:space="preserve"> high proportion of the use of motorized private transport (MIV)</w:t>
            </w:r>
            <w:r>
              <w:rPr>
                <w:lang w:val="en-US"/>
              </w:rPr>
              <w:t xml:space="preserve"> will continue</w:t>
            </w:r>
            <w:r w:rsidRPr="00FD1AE0">
              <w:rPr>
                <w:lang w:val="en-US"/>
              </w:rPr>
              <w:t>. Public transport as well as pedestrian and bicycle traffic will continue to take a back seat</w:t>
            </w:r>
            <w:r>
              <w:rPr>
                <w:lang w:val="en-US"/>
              </w:rPr>
              <w:t xml:space="preserve"> and won’t grow</w:t>
            </w:r>
            <w:r w:rsidRPr="00FD1AE0">
              <w:rPr>
                <w:lang w:val="en-US"/>
              </w:rPr>
              <w:t>.</w:t>
            </w:r>
            <w:r>
              <w:rPr>
                <w:lang w:val="en-US"/>
              </w:rPr>
              <w:t xml:space="preserve"> Maybe the only difference will be the kind of used mobility: the proportion </w:t>
            </w:r>
            <w:proofErr w:type="gramStart"/>
            <w:r>
              <w:rPr>
                <w:lang w:val="en-US"/>
              </w:rPr>
              <w:t>of  e</w:t>
            </w:r>
            <w:proofErr w:type="gramEnd"/>
            <w:r>
              <w:rPr>
                <w:lang w:val="en-US"/>
              </w:rPr>
              <w:t>- mobility would possible grow.</w:t>
            </w:r>
          </w:p>
        </w:tc>
      </w:tr>
    </w:tbl>
    <w:p w:rsidR="009E65E6" w:rsidRPr="00FD1AE0" w:rsidRDefault="009E65E6" w:rsidP="009E65E6">
      <w:pPr>
        <w:rPr>
          <w:lang w:val="en-US"/>
        </w:rPr>
      </w:pPr>
    </w:p>
    <w:p w:rsidR="009E65E6" w:rsidRDefault="009E65E6" w:rsidP="009E65E6">
      <w:pPr>
        <w:rPr>
          <w:lang w:val="en-US"/>
        </w:rPr>
      </w:pPr>
      <w:r w:rsidRPr="00F33297">
        <w:rPr>
          <w:lang w:val="en-US"/>
        </w:rPr>
        <w:lastRenderedPageBreak/>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062"/>
      </w:tblGrid>
      <w:tr w:rsidR="009E65E6" w:rsidRPr="00EC52B3" w:rsidTr="004079A0">
        <w:tc>
          <w:tcPr>
            <w:tcW w:w="9396" w:type="dxa"/>
          </w:tcPr>
          <w:p w:rsidR="009E65E6" w:rsidRDefault="009E65E6" w:rsidP="004079A0">
            <w:pPr>
              <w:rPr>
                <w:lang w:val="en-US"/>
              </w:rPr>
            </w:pPr>
          </w:p>
          <w:p w:rsidR="009E65E6" w:rsidRPr="00FD1AE0" w:rsidRDefault="009E65E6" w:rsidP="004079A0">
            <w:pPr>
              <w:rPr>
                <w:lang w:val="en-US"/>
              </w:rPr>
            </w:pPr>
            <w:r>
              <w:rPr>
                <w:lang w:val="en-US"/>
              </w:rPr>
              <w:t xml:space="preserve">The city </w:t>
            </w:r>
            <w:proofErr w:type="gramStart"/>
            <w:r>
              <w:rPr>
                <w:lang w:val="en-US"/>
              </w:rPr>
              <w:t>has to</w:t>
            </w:r>
            <w:proofErr w:type="gramEnd"/>
            <w:r>
              <w:rPr>
                <w:lang w:val="en-US"/>
              </w:rPr>
              <w:t xml:space="preserve"> take care what is going on in the region, in the country and in the EU, therefore we have to be in line, but the opinion of our external traffic expert is that the</w:t>
            </w:r>
            <w:r w:rsidRPr="00FD1AE0">
              <w:rPr>
                <w:lang w:val="en-US"/>
              </w:rPr>
              <w:t xml:space="preserve"> EU, national and regional governments will not change over the next 20 years.</w:t>
            </w:r>
          </w:p>
          <w:p w:rsidR="009E65E6" w:rsidRPr="00FD1AE0" w:rsidRDefault="009E65E6" w:rsidP="004079A0">
            <w:pPr>
              <w:rPr>
                <w:lang w:val="en-US"/>
              </w:rPr>
            </w:pPr>
          </w:p>
          <w:p w:rsidR="009E65E6" w:rsidRPr="00FD1AE0" w:rsidRDefault="009E65E6" w:rsidP="004079A0">
            <w:pPr>
              <w:rPr>
                <w:lang w:val="en-US"/>
              </w:rPr>
            </w:pPr>
          </w:p>
        </w:tc>
      </w:tr>
    </w:tbl>
    <w:p w:rsidR="009E65E6" w:rsidRPr="00FD1AE0" w:rsidRDefault="009E65E6" w:rsidP="009E65E6">
      <w:pPr>
        <w:rPr>
          <w:lang w:val="en-US"/>
        </w:rPr>
      </w:pPr>
    </w:p>
    <w:p w:rsidR="009E65E6" w:rsidRPr="00F33297" w:rsidRDefault="009E65E6" w:rsidP="009E65E6">
      <w:pPr>
        <w:rPr>
          <w:lang w:val="en-US"/>
        </w:rPr>
      </w:pPr>
      <w:r w:rsidRPr="00F33297">
        <w:rPr>
          <w:lang w:val="en-US"/>
        </w:rPr>
        <w:t>Is the overall situation improving the living quality of your FUA?</w:t>
      </w:r>
    </w:p>
    <w:tbl>
      <w:tblPr>
        <w:tblStyle w:val="Rcsostblzat"/>
        <w:tblW w:w="0" w:type="auto"/>
        <w:tblLook w:val="04A0" w:firstRow="1" w:lastRow="0" w:firstColumn="1" w:lastColumn="0" w:noHBand="0" w:noVBand="1"/>
      </w:tblPr>
      <w:tblGrid>
        <w:gridCol w:w="9062"/>
      </w:tblGrid>
      <w:tr w:rsidR="009E65E6" w:rsidRPr="003528E9" w:rsidTr="004079A0">
        <w:tc>
          <w:tcPr>
            <w:tcW w:w="9396" w:type="dxa"/>
          </w:tcPr>
          <w:p w:rsidR="009E65E6" w:rsidRDefault="009E65E6" w:rsidP="004079A0">
            <w:pPr>
              <w:rPr>
                <w:lang w:val="en-US"/>
              </w:rPr>
            </w:pPr>
          </w:p>
          <w:p w:rsidR="009E65E6" w:rsidRDefault="009E65E6" w:rsidP="004079A0">
            <w:pPr>
              <w:rPr>
                <w:lang w:val="en-US"/>
              </w:rPr>
            </w:pPr>
            <w:r>
              <w:rPr>
                <w:lang w:val="en-US"/>
              </w:rPr>
              <w:t>By the keeping the</w:t>
            </w:r>
            <w:r w:rsidRPr="00FD1AE0">
              <w:rPr>
                <w:lang w:val="en-US"/>
              </w:rPr>
              <w:t xml:space="preserve"> current transport and mobility policies </w:t>
            </w:r>
            <w:r>
              <w:rPr>
                <w:lang w:val="en-US"/>
              </w:rPr>
              <w:t>there won`t be an</w:t>
            </w:r>
            <w:r w:rsidRPr="00FD1AE0">
              <w:rPr>
                <w:lang w:val="en-US"/>
              </w:rPr>
              <w:t xml:space="preserve"> improve</w:t>
            </w:r>
            <w:r>
              <w:rPr>
                <w:lang w:val="en-US"/>
              </w:rPr>
              <w:t>ment of</w:t>
            </w:r>
            <w:r w:rsidRPr="00FD1AE0">
              <w:rPr>
                <w:lang w:val="en-US"/>
              </w:rPr>
              <w:t xml:space="preserve"> the quality of life. </w:t>
            </w:r>
            <w:r w:rsidRPr="00155AD6">
              <w:rPr>
                <w:lang w:val="en-US"/>
              </w:rPr>
              <w:t>More cars also need more roads</w:t>
            </w:r>
            <w:r>
              <w:rPr>
                <w:lang w:val="en-US"/>
              </w:rPr>
              <w:t>, more</w:t>
            </w:r>
            <w:r w:rsidRPr="00155AD6">
              <w:rPr>
                <w:lang w:val="en-US"/>
              </w:rPr>
              <w:t xml:space="preserve"> parking</w:t>
            </w:r>
            <w:r>
              <w:rPr>
                <w:lang w:val="en-US"/>
              </w:rPr>
              <w:t xml:space="preserve"> places and that means we will lose more and more space</w:t>
            </w:r>
            <w:r w:rsidRPr="00155AD6">
              <w:rPr>
                <w:lang w:val="en-US"/>
              </w:rPr>
              <w:t>.</w:t>
            </w:r>
          </w:p>
          <w:p w:rsidR="009E65E6" w:rsidRDefault="009E65E6" w:rsidP="004079A0">
            <w:pPr>
              <w:rPr>
                <w:lang w:val="en-US"/>
              </w:rPr>
            </w:pPr>
          </w:p>
          <w:p w:rsidR="009E65E6" w:rsidRDefault="009E65E6" w:rsidP="004079A0">
            <w:pPr>
              <w:rPr>
                <w:lang w:val="en-US"/>
              </w:rPr>
            </w:pPr>
          </w:p>
        </w:tc>
      </w:tr>
    </w:tbl>
    <w:p w:rsidR="009E65E6" w:rsidRDefault="009E65E6" w:rsidP="009E65E6">
      <w:pPr>
        <w:rPr>
          <w:lang w:val="en-US"/>
        </w:rPr>
      </w:pPr>
    </w:p>
    <w:p w:rsidR="009E65E6" w:rsidRPr="00F33297" w:rsidRDefault="009E65E6" w:rsidP="009E65E6">
      <w:pPr>
        <w:rPr>
          <w:lang w:val="en-US"/>
        </w:rPr>
      </w:pPr>
      <w:r w:rsidRPr="00F33297">
        <w:rPr>
          <w:lang w:val="en-US"/>
        </w:rPr>
        <w:t xml:space="preserve">What are the effects on </w:t>
      </w:r>
      <w:proofErr w:type="gramStart"/>
      <w:r w:rsidRPr="00F33297">
        <w:rPr>
          <w:lang w:val="en-US"/>
        </w:rPr>
        <w:t>particular demographic</w:t>
      </w:r>
      <w:proofErr w:type="gramEnd"/>
      <w:r w:rsidRPr="00F33297">
        <w:rPr>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062"/>
      </w:tblGrid>
      <w:tr w:rsidR="009E65E6" w:rsidRPr="004F20E2" w:rsidTr="004079A0">
        <w:tc>
          <w:tcPr>
            <w:tcW w:w="9396" w:type="dxa"/>
          </w:tcPr>
          <w:p w:rsidR="009E65E6" w:rsidRPr="00155AD6" w:rsidRDefault="009E65E6" w:rsidP="004079A0">
            <w:pPr>
              <w:rPr>
                <w:lang w:val="en-US"/>
              </w:rPr>
            </w:pPr>
            <w:r w:rsidRPr="00155AD6">
              <w:rPr>
                <w:lang w:val="en-US"/>
              </w:rPr>
              <w:t xml:space="preserve">As more and more older people want to be mobile in their old age, they will not be able to drive a vehicle themselves because of their age-related physical limitations. </w:t>
            </w:r>
            <w:proofErr w:type="gramStart"/>
            <w:r w:rsidRPr="00155AD6">
              <w:rPr>
                <w:lang w:val="en-US"/>
              </w:rPr>
              <w:t>In order to</w:t>
            </w:r>
            <w:proofErr w:type="gramEnd"/>
            <w:r w:rsidRPr="00155AD6">
              <w:rPr>
                <w:lang w:val="en-US"/>
              </w:rPr>
              <w:t xml:space="preserve"> meet their mobility needs, they need the help of "third parties".</w:t>
            </w:r>
            <w:r>
              <w:rPr>
                <w:lang w:val="en-US"/>
              </w:rPr>
              <w:t xml:space="preserve"> If the public transport possibilities are going lower the low-income people, foreigners, migrants, mobility-impaired people will have problems to leave their cities, maybe they </w:t>
            </w:r>
            <w:proofErr w:type="gramStart"/>
            <w:r>
              <w:rPr>
                <w:lang w:val="en-US"/>
              </w:rPr>
              <w:t>have to</w:t>
            </w:r>
            <w:proofErr w:type="gramEnd"/>
            <w:r>
              <w:rPr>
                <w:lang w:val="en-US"/>
              </w:rPr>
              <w:t xml:space="preserve"> leave their home-city, this can also happen to students or pupils or working people.</w:t>
            </w:r>
          </w:p>
        </w:tc>
      </w:tr>
    </w:tbl>
    <w:p w:rsidR="009E65E6" w:rsidRPr="00155AD6" w:rsidRDefault="009E65E6" w:rsidP="009E65E6">
      <w:pPr>
        <w:rPr>
          <w:lang w:val="en-US"/>
        </w:rPr>
      </w:pPr>
    </w:p>
    <w:p w:rsidR="009E65E6" w:rsidRPr="00F33297" w:rsidRDefault="009E65E6" w:rsidP="009E65E6">
      <w:pPr>
        <w:rPr>
          <w:lang w:val="en-US"/>
        </w:rPr>
      </w:pPr>
      <w:r w:rsidRPr="00F33297">
        <w:rPr>
          <w:lang w:val="en-US"/>
        </w:rPr>
        <w:t xml:space="preserve">How will the transport-related cost </w:t>
      </w:r>
      <w:proofErr w:type="gramStart"/>
      <w:r w:rsidRPr="00F33297">
        <w:rPr>
          <w:lang w:val="en-US"/>
        </w:rPr>
        <w:t>paid</w:t>
      </w:r>
      <w:proofErr w:type="gramEnd"/>
      <w:r w:rsidRPr="00F33297">
        <w:rPr>
          <w:lang w:val="en-US"/>
        </w:rPr>
        <w:t xml:space="preserve"> by each end user change? How will the transport-related cost </w:t>
      </w:r>
      <w:proofErr w:type="gramStart"/>
      <w:r w:rsidRPr="00F33297">
        <w:rPr>
          <w:lang w:val="en-US"/>
        </w:rPr>
        <w:t>paid</w:t>
      </w:r>
      <w:proofErr w:type="gramEnd"/>
      <w:r w:rsidRPr="00F33297">
        <w:rPr>
          <w:lang w:val="en-US"/>
        </w:rPr>
        <w:t xml:space="preserve"> by your municipalities or regional government change?</w:t>
      </w:r>
    </w:p>
    <w:tbl>
      <w:tblPr>
        <w:tblStyle w:val="Rcsostblzat"/>
        <w:tblW w:w="0" w:type="auto"/>
        <w:tblLook w:val="04A0" w:firstRow="1" w:lastRow="0" w:firstColumn="1" w:lastColumn="0" w:noHBand="0" w:noVBand="1"/>
      </w:tblPr>
      <w:tblGrid>
        <w:gridCol w:w="9062"/>
      </w:tblGrid>
      <w:tr w:rsidR="009E65E6" w:rsidRPr="00EC52B3" w:rsidTr="004079A0">
        <w:tc>
          <w:tcPr>
            <w:tcW w:w="9396" w:type="dxa"/>
          </w:tcPr>
          <w:p w:rsidR="009E65E6" w:rsidRDefault="009E65E6" w:rsidP="004079A0">
            <w:pPr>
              <w:rPr>
                <w:lang w:val="en-US"/>
              </w:rPr>
            </w:pPr>
          </w:p>
          <w:p w:rsidR="009E65E6" w:rsidRPr="00155AD6" w:rsidRDefault="009E65E6" w:rsidP="004079A0">
            <w:pPr>
              <w:rPr>
                <w:lang w:val="en-US"/>
              </w:rPr>
            </w:pPr>
            <w:r w:rsidRPr="00155AD6">
              <w:rPr>
                <w:lang w:val="en-US"/>
              </w:rPr>
              <w:t xml:space="preserve">There is also no change in transport costs for the end user. </w:t>
            </w:r>
            <w:bookmarkStart w:id="0" w:name="_Hlk502926506"/>
            <w:r w:rsidRPr="00155AD6">
              <w:rPr>
                <w:lang w:val="en-US"/>
              </w:rPr>
              <w:t xml:space="preserve">The increased use of the </w:t>
            </w:r>
            <w:r>
              <w:rPr>
                <w:lang w:val="en-US"/>
              </w:rPr>
              <w:t xml:space="preserve">motorized individual vehicle </w:t>
            </w:r>
            <w:r w:rsidRPr="00155AD6">
              <w:rPr>
                <w:lang w:val="en-US"/>
              </w:rPr>
              <w:t xml:space="preserve">generates higher costs for the end user. But </w:t>
            </w:r>
            <w:proofErr w:type="gramStart"/>
            <w:r w:rsidRPr="00155AD6">
              <w:rPr>
                <w:lang w:val="en-US"/>
              </w:rPr>
              <w:t>also</w:t>
            </w:r>
            <w:proofErr w:type="gramEnd"/>
            <w:r w:rsidRPr="00155AD6">
              <w:rPr>
                <w:lang w:val="en-US"/>
              </w:rPr>
              <w:t xml:space="preserve"> the country and the </w:t>
            </w:r>
            <w:r>
              <w:rPr>
                <w:lang w:val="en-US"/>
              </w:rPr>
              <w:t>municipality</w:t>
            </w:r>
            <w:r w:rsidRPr="00155AD6">
              <w:rPr>
                <w:lang w:val="en-US"/>
              </w:rPr>
              <w:t xml:space="preserve"> have to make huge investments in the provision of transport infrastructure, such as roads and parking lots.</w:t>
            </w:r>
            <w:bookmarkEnd w:id="0"/>
          </w:p>
        </w:tc>
      </w:tr>
    </w:tbl>
    <w:p w:rsidR="009E65E6" w:rsidRPr="00155AD6" w:rsidRDefault="009E65E6" w:rsidP="009E65E6">
      <w:pPr>
        <w:rPr>
          <w:lang w:val="en-US"/>
        </w:rPr>
      </w:pPr>
    </w:p>
    <w:p w:rsidR="009E65E6" w:rsidRPr="00155AD6" w:rsidRDefault="009E65E6" w:rsidP="009E65E6">
      <w:pPr>
        <w:rPr>
          <w:lang w:val="en-US"/>
        </w:rPr>
      </w:pPr>
    </w:p>
    <w:p w:rsidR="009E65E6" w:rsidRPr="00F33297" w:rsidRDefault="009E65E6" w:rsidP="009E65E6">
      <w:pPr>
        <w:rPr>
          <w:lang w:val="en-US"/>
        </w:rPr>
      </w:pPr>
      <w:r w:rsidRPr="00F33297">
        <w:rPr>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062"/>
      </w:tblGrid>
      <w:tr w:rsidR="009E65E6" w:rsidRPr="00EC52B3" w:rsidTr="004079A0">
        <w:tc>
          <w:tcPr>
            <w:tcW w:w="9396" w:type="dxa"/>
          </w:tcPr>
          <w:p w:rsidR="009E65E6" w:rsidRDefault="009E65E6" w:rsidP="004079A0">
            <w:pPr>
              <w:rPr>
                <w:lang w:val="en-US"/>
              </w:rPr>
            </w:pPr>
          </w:p>
          <w:p w:rsidR="009E65E6" w:rsidRPr="00155AD6" w:rsidRDefault="009E65E6" w:rsidP="004079A0">
            <w:pPr>
              <w:rPr>
                <w:lang w:val="en-US"/>
              </w:rPr>
            </w:pPr>
            <w:r w:rsidRPr="00155AD6">
              <w:rPr>
                <w:lang w:val="en-US"/>
              </w:rPr>
              <w:t>There will be no changes as this scenario continues the current state.</w:t>
            </w:r>
          </w:p>
          <w:p w:rsidR="009E65E6" w:rsidRPr="00155AD6" w:rsidRDefault="009E65E6" w:rsidP="004079A0">
            <w:pPr>
              <w:rPr>
                <w:lang w:val="en-US"/>
              </w:rPr>
            </w:pPr>
          </w:p>
          <w:p w:rsidR="009E65E6" w:rsidRPr="00155AD6" w:rsidRDefault="009E65E6" w:rsidP="004079A0">
            <w:pPr>
              <w:rPr>
                <w:lang w:val="en-US"/>
              </w:rPr>
            </w:pPr>
          </w:p>
        </w:tc>
      </w:tr>
    </w:tbl>
    <w:p w:rsidR="009E65E6" w:rsidRPr="00155AD6" w:rsidRDefault="009E65E6" w:rsidP="009E65E6">
      <w:pPr>
        <w:rPr>
          <w:lang w:val="en-US"/>
        </w:rPr>
      </w:pPr>
    </w:p>
    <w:p w:rsidR="009E65E6" w:rsidRPr="000F1F30" w:rsidRDefault="009E65E6" w:rsidP="009E65E6">
      <w:pPr>
        <w:rPr>
          <w:lang w:val="en-US"/>
        </w:rPr>
      </w:pPr>
      <w:r w:rsidRPr="00F33297">
        <w:rPr>
          <w:lang w:val="en-US"/>
        </w:rPr>
        <w:lastRenderedPageBreak/>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062"/>
      </w:tblGrid>
      <w:tr w:rsidR="009E65E6" w:rsidRPr="004F20E2" w:rsidTr="004079A0">
        <w:tc>
          <w:tcPr>
            <w:tcW w:w="9396" w:type="dxa"/>
          </w:tcPr>
          <w:p w:rsidR="009E65E6" w:rsidRPr="00EC52B3" w:rsidRDefault="009E65E6" w:rsidP="004079A0">
            <w:pPr>
              <w:rPr>
                <w:lang w:val="en-US"/>
              </w:rPr>
            </w:pPr>
          </w:p>
          <w:p w:rsidR="009E65E6" w:rsidRPr="00155AD6" w:rsidRDefault="009E65E6" w:rsidP="004079A0">
            <w:pPr>
              <w:rPr>
                <w:lang w:val="en-US"/>
              </w:rPr>
            </w:pPr>
            <w:r w:rsidRPr="00155AD6">
              <w:rPr>
                <w:lang w:val="en-US"/>
              </w:rPr>
              <w:t xml:space="preserve">Maintaining existing transport and mobility policies and </w:t>
            </w:r>
            <w:r>
              <w:rPr>
                <w:lang w:val="en-US"/>
              </w:rPr>
              <w:t xml:space="preserve">adhere </w:t>
            </w:r>
            <w:r w:rsidRPr="00155AD6">
              <w:rPr>
                <w:lang w:val="en-US"/>
              </w:rPr>
              <w:t xml:space="preserve">to intensive car use will not lead to any change in energy consumption, but to an increase in the consumption of fossil fuels and increased CO2 emissions. The changeover to e-vehicles does not change this either, since e-cars also have an intensive energy consumption and </w:t>
            </w:r>
            <w:r>
              <w:rPr>
                <w:lang w:val="en-US"/>
              </w:rPr>
              <w:t xml:space="preserve">very often </w:t>
            </w:r>
            <w:r w:rsidRPr="00155AD6">
              <w:rPr>
                <w:lang w:val="en-US"/>
              </w:rPr>
              <w:t>the peak power can only be covered by nuclear power.</w:t>
            </w:r>
          </w:p>
        </w:tc>
      </w:tr>
    </w:tbl>
    <w:p w:rsidR="009E65E6" w:rsidRPr="00155AD6" w:rsidRDefault="009E65E6" w:rsidP="009E65E6">
      <w:pPr>
        <w:rPr>
          <w:lang w:val="en-US"/>
        </w:rPr>
      </w:pPr>
    </w:p>
    <w:p w:rsidR="009E65E6" w:rsidRDefault="009E65E6" w:rsidP="009E65E6">
      <w:pPr>
        <w:pStyle w:val="Cmsor1"/>
        <w:rPr>
          <w:lang w:val="en-US"/>
        </w:rPr>
      </w:pPr>
      <w:r w:rsidRPr="000D313D">
        <w:rPr>
          <w:lang w:val="en-US"/>
        </w:rPr>
        <w:t>1.</w:t>
      </w:r>
      <w:r>
        <w:rPr>
          <w:lang w:val="en-US"/>
        </w:rPr>
        <w:t xml:space="preserve"> Information about this test scenario</w:t>
      </w:r>
    </w:p>
    <w:tbl>
      <w:tblPr>
        <w:tblStyle w:val="Rcsostblzat"/>
        <w:tblW w:w="0" w:type="auto"/>
        <w:tblLook w:val="04A0" w:firstRow="1" w:lastRow="0" w:firstColumn="1" w:lastColumn="0" w:noHBand="0" w:noVBand="1"/>
      </w:tblPr>
      <w:tblGrid>
        <w:gridCol w:w="1945"/>
        <w:gridCol w:w="7117"/>
      </w:tblGrid>
      <w:tr w:rsidR="009E65E6" w:rsidTr="004079A0">
        <w:tc>
          <w:tcPr>
            <w:tcW w:w="1980" w:type="dxa"/>
          </w:tcPr>
          <w:p w:rsidR="009E65E6" w:rsidRDefault="009E65E6" w:rsidP="004079A0">
            <w:pPr>
              <w:rPr>
                <w:lang w:val="en-US"/>
              </w:rPr>
            </w:pPr>
            <w:r>
              <w:rPr>
                <w:lang w:val="en-US"/>
              </w:rPr>
              <w:t>FUA Name</w:t>
            </w:r>
          </w:p>
        </w:tc>
        <w:tc>
          <w:tcPr>
            <w:tcW w:w="7416" w:type="dxa"/>
          </w:tcPr>
          <w:p w:rsidR="009E65E6" w:rsidRDefault="009E65E6" w:rsidP="004079A0">
            <w:pPr>
              <w:rPr>
                <w:lang w:val="en-US"/>
              </w:rPr>
            </w:pPr>
            <w:proofErr w:type="spellStart"/>
            <w:r>
              <w:rPr>
                <w:lang w:val="en-US"/>
              </w:rPr>
              <w:t>Kleinregion</w:t>
            </w:r>
            <w:proofErr w:type="spellEnd"/>
            <w:r>
              <w:rPr>
                <w:lang w:val="en-US"/>
              </w:rPr>
              <w:t xml:space="preserve"> </w:t>
            </w:r>
            <w:proofErr w:type="spellStart"/>
            <w:r>
              <w:rPr>
                <w:lang w:val="en-US"/>
              </w:rPr>
              <w:t>Weiz</w:t>
            </w:r>
            <w:proofErr w:type="spellEnd"/>
          </w:p>
        </w:tc>
      </w:tr>
      <w:tr w:rsidR="009E65E6" w:rsidRPr="00340004" w:rsidTr="004079A0">
        <w:tc>
          <w:tcPr>
            <w:tcW w:w="1980" w:type="dxa"/>
          </w:tcPr>
          <w:p w:rsidR="009E65E6" w:rsidRDefault="009E65E6" w:rsidP="004079A0">
            <w:pPr>
              <w:rPr>
                <w:lang w:val="en-US"/>
              </w:rPr>
            </w:pPr>
            <w:r>
              <w:rPr>
                <w:lang w:val="en-US"/>
              </w:rPr>
              <w:t>Scenario Name</w:t>
            </w:r>
          </w:p>
        </w:tc>
        <w:tc>
          <w:tcPr>
            <w:tcW w:w="7416" w:type="dxa"/>
          </w:tcPr>
          <w:p w:rsidR="009E65E6" w:rsidRPr="009E65E6" w:rsidRDefault="009E65E6" w:rsidP="004079A0">
            <w:pPr>
              <w:rPr>
                <w:b/>
                <w:sz w:val="24"/>
                <w:szCs w:val="24"/>
                <w:lang w:val="en-US"/>
              </w:rPr>
            </w:pPr>
            <w:bookmarkStart w:id="1" w:name="_Hlk502926630"/>
            <w:r w:rsidRPr="009E65E6">
              <w:rPr>
                <w:b/>
                <w:sz w:val="24"/>
                <w:szCs w:val="24"/>
                <w:lang w:val="en-US"/>
              </w:rPr>
              <w:t>“Making public transport more attractive” and “Fostering active transport modes (walking and cycling)” (GROUP 1)</w:t>
            </w:r>
            <w:bookmarkEnd w:id="1"/>
          </w:p>
        </w:tc>
      </w:tr>
      <w:tr w:rsidR="009E65E6" w:rsidTr="004079A0">
        <w:tc>
          <w:tcPr>
            <w:tcW w:w="1980" w:type="dxa"/>
          </w:tcPr>
          <w:p w:rsidR="009E65E6" w:rsidRDefault="009E65E6" w:rsidP="004079A0">
            <w:pPr>
              <w:rPr>
                <w:lang w:val="en-US"/>
              </w:rPr>
            </w:pPr>
            <w:r>
              <w:rPr>
                <w:lang w:val="en-US"/>
              </w:rPr>
              <w:t>Date</w:t>
            </w:r>
          </w:p>
        </w:tc>
        <w:tc>
          <w:tcPr>
            <w:tcW w:w="7416" w:type="dxa"/>
          </w:tcPr>
          <w:p w:rsidR="009E65E6" w:rsidRDefault="009E65E6" w:rsidP="004079A0">
            <w:pPr>
              <w:rPr>
                <w:lang w:val="en-US"/>
              </w:rPr>
            </w:pPr>
            <w:r>
              <w:rPr>
                <w:lang w:val="en-US"/>
              </w:rPr>
              <w:t>02.11.2017</w:t>
            </w:r>
          </w:p>
        </w:tc>
      </w:tr>
      <w:tr w:rsidR="009E65E6" w:rsidTr="004079A0">
        <w:tc>
          <w:tcPr>
            <w:tcW w:w="1980" w:type="dxa"/>
          </w:tcPr>
          <w:p w:rsidR="009E65E6" w:rsidRDefault="009E65E6" w:rsidP="004079A0">
            <w:pPr>
              <w:rPr>
                <w:lang w:val="en-US"/>
              </w:rPr>
            </w:pPr>
            <w:r>
              <w:rPr>
                <w:lang w:val="en-US"/>
              </w:rPr>
              <w:t>Policy target year</w:t>
            </w:r>
          </w:p>
        </w:tc>
        <w:tc>
          <w:tcPr>
            <w:tcW w:w="7416" w:type="dxa"/>
          </w:tcPr>
          <w:p w:rsidR="009E65E6" w:rsidRDefault="009E65E6" w:rsidP="004079A0">
            <w:pPr>
              <w:rPr>
                <w:lang w:val="en-US"/>
              </w:rPr>
            </w:pPr>
            <w:r>
              <w:rPr>
                <w:lang w:val="en-US"/>
              </w:rPr>
              <w:t>2030</w:t>
            </w:r>
          </w:p>
        </w:tc>
      </w:tr>
      <w:tr w:rsidR="009E65E6" w:rsidTr="004079A0">
        <w:tc>
          <w:tcPr>
            <w:tcW w:w="1980" w:type="dxa"/>
          </w:tcPr>
          <w:p w:rsidR="009E65E6" w:rsidRDefault="009E65E6" w:rsidP="004079A0">
            <w:pPr>
              <w:rPr>
                <w:lang w:val="en-US"/>
              </w:rPr>
            </w:pPr>
            <w:r>
              <w:rPr>
                <w:lang w:val="en-US"/>
              </w:rPr>
              <w:t>Contributor</w:t>
            </w:r>
          </w:p>
        </w:tc>
        <w:tc>
          <w:tcPr>
            <w:tcW w:w="7416" w:type="dxa"/>
          </w:tcPr>
          <w:p w:rsidR="009E65E6" w:rsidRDefault="009E65E6" w:rsidP="004079A0">
            <w:pPr>
              <w:rPr>
                <w:lang w:val="en-US"/>
              </w:rPr>
            </w:pPr>
            <w:r>
              <w:rPr>
                <w:lang w:val="en-US"/>
              </w:rPr>
              <w:t xml:space="preserve">Johann </w:t>
            </w:r>
            <w:proofErr w:type="spellStart"/>
            <w:r>
              <w:rPr>
                <w:lang w:val="en-US"/>
              </w:rPr>
              <w:t>Rauer</w:t>
            </w:r>
            <w:proofErr w:type="spellEnd"/>
            <w:r>
              <w:rPr>
                <w:lang w:val="en-US"/>
              </w:rPr>
              <w:t xml:space="preserve"> </w:t>
            </w:r>
          </w:p>
        </w:tc>
      </w:tr>
    </w:tbl>
    <w:p w:rsidR="009E65E6" w:rsidRDefault="009E65E6" w:rsidP="009E65E6">
      <w:pPr>
        <w:pStyle w:val="Cmsor1"/>
        <w:rPr>
          <w:lang w:val="en-US"/>
        </w:rPr>
      </w:pPr>
      <w:r>
        <w:rPr>
          <w:lang w:val="en-US"/>
        </w:rPr>
        <w:t>2. Describe this scenario</w:t>
      </w:r>
    </w:p>
    <w:p w:rsidR="009E65E6" w:rsidRPr="008C4BFF" w:rsidRDefault="009E65E6" w:rsidP="009E65E6">
      <w:pPr>
        <w:pStyle w:val="Listaszerbekezds"/>
        <w:numPr>
          <w:ilvl w:val="0"/>
          <w:numId w:val="1"/>
        </w:numPr>
        <w:rPr>
          <w:lang w:val="en-US"/>
        </w:rPr>
      </w:pPr>
      <w:r>
        <w:rPr>
          <w:lang w:val="en-US"/>
        </w:rPr>
        <w:t>M</w:t>
      </w:r>
      <w:r w:rsidRPr="008C4BFF">
        <w:rPr>
          <w:lang w:val="en-US"/>
        </w:rPr>
        <w:t>ax</w:t>
      </w:r>
      <w:r>
        <w:rPr>
          <w:lang w:val="en-US"/>
        </w:rPr>
        <w:t>.</w:t>
      </w:r>
      <w:r w:rsidRPr="008C4BFF">
        <w:rPr>
          <w:lang w:val="en-US"/>
        </w:rPr>
        <w:t xml:space="preserve"> in 10 lines</w:t>
      </w:r>
    </w:p>
    <w:tbl>
      <w:tblPr>
        <w:tblStyle w:val="Rcsostblzat"/>
        <w:tblW w:w="0" w:type="auto"/>
        <w:tblLook w:val="04A0" w:firstRow="1" w:lastRow="0" w:firstColumn="1" w:lastColumn="0" w:noHBand="0" w:noVBand="1"/>
      </w:tblPr>
      <w:tblGrid>
        <w:gridCol w:w="9062"/>
      </w:tblGrid>
      <w:tr w:rsidR="009E65E6" w:rsidRPr="00340004" w:rsidTr="004079A0">
        <w:tc>
          <w:tcPr>
            <w:tcW w:w="9396" w:type="dxa"/>
          </w:tcPr>
          <w:p w:rsidR="009E65E6" w:rsidRDefault="009E65E6" w:rsidP="004079A0">
            <w:pPr>
              <w:rPr>
                <w:lang w:val="de-DE"/>
              </w:rPr>
            </w:pPr>
          </w:p>
          <w:p w:rsidR="009E65E6" w:rsidRPr="00664339" w:rsidRDefault="009E65E6" w:rsidP="004079A0">
            <w:pPr>
              <w:rPr>
                <w:lang w:val="en-US"/>
              </w:rPr>
            </w:pPr>
            <w:r w:rsidRPr="00664339">
              <w:rPr>
                <w:lang w:val="en-US"/>
              </w:rPr>
              <w:t xml:space="preserve">Optimizing the road network for </w:t>
            </w:r>
            <w:r>
              <w:rPr>
                <w:lang w:val="en-US"/>
              </w:rPr>
              <w:t>motor vehicle</w:t>
            </w:r>
            <w:r w:rsidRPr="00664339">
              <w:rPr>
                <w:lang w:val="en-US"/>
              </w:rPr>
              <w:t>s, increasing the attractiveness of public transport and promoting "active" modes of transport, such as walking and cycling.</w:t>
            </w:r>
          </w:p>
          <w:p w:rsidR="009E65E6" w:rsidRPr="00664339" w:rsidRDefault="009E65E6" w:rsidP="004079A0">
            <w:pPr>
              <w:rPr>
                <w:lang w:val="en-US"/>
              </w:rPr>
            </w:pPr>
          </w:p>
        </w:tc>
      </w:tr>
    </w:tbl>
    <w:p w:rsidR="009E65E6" w:rsidRPr="00664339" w:rsidRDefault="009E65E6" w:rsidP="009E65E6">
      <w:pPr>
        <w:rPr>
          <w:lang w:val="en-US"/>
        </w:rPr>
      </w:pPr>
    </w:p>
    <w:p w:rsidR="009E65E6" w:rsidRPr="005D3150" w:rsidRDefault="009E65E6" w:rsidP="009E65E6">
      <w:pPr>
        <w:pStyle w:val="Cmsor1"/>
        <w:rPr>
          <w:lang w:val="en-US"/>
        </w:rPr>
      </w:pPr>
      <w:r w:rsidRPr="005D3150">
        <w:rPr>
          <w:lang w:val="en-US"/>
        </w:rPr>
        <w:t>3. Assessment of consequences</w:t>
      </w:r>
    </w:p>
    <w:p w:rsidR="009E65E6" w:rsidRDefault="009E65E6" w:rsidP="009E65E6">
      <w:pPr>
        <w:rPr>
          <w:lang w:val="en-US"/>
        </w:rPr>
      </w:pPr>
      <w:r w:rsidRPr="005D3150">
        <w:rPr>
          <w:lang w:val="en-US"/>
        </w:rPr>
        <w:t>How will the demographic structure of your FUA and the core city in it be in your planning h</w:t>
      </w:r>
      <w:r w:rsidRPr="00F33297">
        <w:rPr>
          <w:lang w:val="en-US"/>
        </w:rPr>
        <w:t>orizon around 2025 to 2030? (No of population, age structure, etc.)</w:t>
      </w:r>
    </w:p>
    <w:tbl>
      <w:tblPr>
        <w:tblStyle w:val="Rcsostblzat"/>
        <w:tblW w:w="0" w:type="auto"/>
        <w:tblLook w:val="04A0" w:firstRow="1" w:lastRow="0" w:firstColumn="1" w:lastColumn="0" w:noHBand="0" w:noVBand="1"/>
      </w:tblPr>
      <w:tblGrid>
        <w:gridCol w:w="9062"/>
      </w:tblGrid>
      <w:tr w:rsidR="009E65E6" w:rsidRPr="00340004" w:rsidTr="004079A0">
        <w:tc>
          <w:tcPr>
            <w:tcW w:w="9396" w:type="dxa"/>
          </w:tcPr>
          <w:p w:rsidR="009E65E6" w:rsidRDefault="009E65E6" w:rsidP="004079A0">
            <w:pPr>
              <w:rPr>
                <w:lang w:val="en-US"/>
              </w:rPr>
            </w:pPr>
          </w:p>
          <w:p w:rsidR="009E65E6" w:rsidRDefault="009E65E6" w:rsidP="004079A0">
            <w:pPr>
              <w:rPr>
                <w:lang w:val="en-US"/>
              </w:rPr>
            </w:pPr>
            <w:r w:rsidRPr="00664339">
              <w:rPr>
                <w:lang w:val="en-US"/>
              </w:rPr>
              <w:t xml:space="preserve">Regardless of the choice of transport / mobility policy over the next 20 years at regional, national and EU level, there will be a strong change in the age structure towards greater growth of the over-60s group. This means that more and more older people want to be mobile even in old age, but because of their age-related physical limitations, they will no longer be able to drive a vehicle themselves. </w:t>
            </w:r>
            <w:proofErr w:type="gramStart"/>
            <w:r w:rsidRPr="00664339">
              <w:rPr>
                <w:lang w:val="en-US"/>
              </w:rPr>
              <w:t>In order to</w:t>
            </w:r>
            <w:proofErr w:type="gramEnd"/>
            <w:r w:rsidRPr="00664339">
              <w:rPr>
                <w:lang w:val="en-US"/>
              </w:rPr>
              <w:t xml:space="preserve"> meet their mobility needs, they need the help of "third parties".</w:t>
            </w:r>
            <w:r>
              <w:rPr>
                <w:lang w:val="en-US"/>
              </w:rPr>
              <w:t xml:space="preserve"> On the other </w:t>
            </w:r>
            <w:proofErr w:type="gramStart"/>
            <w:r>
              <w:rPr>
                <w:lang w:val="en-US"/>
              </w:rPr>
              <w:t>hand</w:t>
            </w:r>
            <w:proofErr w:type="gramEnd"/>
            <w:r>
              <w:rPr>
                <w:lang w:val="en-US"/>
              </w:rPr>
              <w:t xml:space="preserve"> the number of inhabitants in the core city of </w:t>
            </w:r>
            <w:proofErr w:type="spellStart"/>
            <w:r>
              <w:rPr>
                <w:lang w:val="en-US"/>
              </w:rPr>
              <w:t>Weiz</w:t>
            </w:r>
            <w:proofErr w:type="spellEnd"/>
            <w:r>
              <w:rPr>
                <w:lang w:val="en-US"/>
              </w:rPr>
              <w:t xml:space="preserve"> is because of the good working situation constantly increasing (from 2010 to 2030 10% in the core city and up to 25% with the new rural parts of </w:t>
            </w:r>
            <w:proofErr w:type="spellStart"/>
            <w:r>
              <w:rPr>
                <w:lang w:val="en-US"/>
              </w:rPr>
              <w:t>Weiz</w:t>
            </w:r>
            <w:proofErr w:type="spellEnd"/>
            <w:r>
              <w:rPr>
                <w:lang w:val="en-US"/>
              </w:rPr>
              <w:t>) and most of them are at the working age from 15 to 30 years.</w:t>
            </w:r>
          </w:p>
          <w:p w:rsidR="009E65E6" w:rsidRPr="00664339" w:rsidRDefault="009E65E6" w:rsidP="004079A0">
            <w:pPr>
              <w:rPr>
                <w:lang w:val="en-US"/>
              </w:rPr>
            </w:pPr>
            <w:r>
              <w:rPr>
                <w:lang w:val="en-US"/>
              </w:rPr>
              <w:t xml:space="preserve"> </w:t>
            </w:r>
          </w:p>
        </w:tc>
      </w:tr>
    </w:tbl>
    <w:p w:rsidR="009E65E6" w:rsidRDefault="009E65E6" w:rsidP="009E65E6">
      <w:pPr>
        <w:rPr>
          <w:lang w:val="en-US"/>
        </w:rPr>
      </w:pPr>
    </w:p>
    <w:p w:rsidR="009E65E6" w:rsidRPr="00664339" w:rsidRDefault="009E65E6" w:rsidP="009E65E6">
      <w:pPr>
        <w:rPr>
          <w:lang w:val="en-US"/>
        </w:rPr>
      </w:pPr>
    </w:p>
    <w:p w:rsidR="009E65E6" w:rsidRDefault="009E65E6" w:rsidP="009E65E6">
      <w:pPr>
        <w:rPr>
          <w:lang w:val="en-US"/>
        </w:rPr>
      </w:pPr>
      <w:r w:rsidRPr="00F33297">
        <w:rPr>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062"/>
      </w:tblGrid>
      <w:tr w:rsidR="009E65E6" w:rsidRPr="00340004" w:rsidTr="004079A0">
        <w:tc>
          <w:tcPr>
            <w:tcW w:w="9396" w:type="dxa"/>
          </w:tcPr>
          <w:p w:rsidR="009E65E6" w:rsidRDefault="009E65E6" w:rsidP="004079A0">
            <w:pPr>
              <w:rPr>
                <w:lang w:val="en-US"/>
              </w:rPr>
            </w:pPr>
          </w:p>
          <w:p w:rsidR="009E65E6" w:rsidRDefault="009E65E6" w:rsidP="004079A0">
            <w:pPr>
              <w:rPr>
                <w:lang w:val="en-US"/>
              </w:rPr>
            </w:pPr>
            <w:bookmarkStart w:id="2" w:name="_Hlk502926996"/>
            <w:r>
              <w:rPr>
                <w:lang w:val="en-US"/>
              </w:rPr>
              <w:lastRenderedPageBreak/>
              <w:t>What we want is that the p</w:t>
            </w:r>
            <w:r w:rsidRPr="00664339">
              <w:rPr>
                <w:lang w:val="en-US"/>
              </w:rPr>
              <w:t>ublic transport covers 80% of the population of the FUA</w:t>
            </w:r>
            <w:r>
              <w:rPr>
                <w:lang w:val="en-US"/>
              </w:rPr>
              <w:t xml:space="preserve"> but if the work of the public transport systems is going on in the way as it is now a lot of bus lines and railways lines will disappear and the people will be more and more depending on private cars. </w:t>
            </w:r>
          </w:p>
          <w:bookmarkEnd w:id="2"/>
          <w:p w:rsidR="009E65E6" w:rsidRPr="00664339" w:rsidRDefault="009E65E6" w:rsidP="004079A0">
            <w:pPr>
              <w:rPr>
                <w:lang w:val="en-US"/>
              </w:rPr>
            </w:pPr>
          </w:p>
        </w:tc>
      </w:tr>
    </w:tbl>
    <w:p w:rsidR="009E65E6" w:rsidRPr="00664339" w:rsidRDefault="009E65E6" w:rsidP="009E65E6">
      <w:pPr>
        <w:rPr>
          <w:lang w:val="en-US"/>
        </w:rPr>
      </w:pPr>
    </w:p>
    <w:p w:rsidR="009E65E6" w:rsidRDefault="009E65E6" w:rsidP="009E65E6">
      <w:pPr>
        <w:rPr>
          <w:lang w:val="en-US"/>
        </w:rPr>
      </w:pPr>
      <w:r w:rsidRPr="00F3329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062"/>
      </w:tblGrid>
      <w:tr w:rsidR="009E65E6" w:rsidRPr="00340004" w:rsidTr="004079A0">
        <w:tc>
          <w:tcPr>
            <w:tcW w:w="9396" w:type="dxa"/>
          </w:tcPr>
          <w:p w:rsidR="009E65E6" w:rsidRPr="00093032" w:rsidRDefault="009E65E6" w:rsidP="004079A0">
            <w:pPr>
              <w:rPr>
                <w:lang w:val="en-US"/>
              </w:rPr>
            </w:pPr>
          </w:p>
          <w:p w:rsidR="009E65E6" w:rsidRPr="00664339" w:rsidRDefault="009E65E6" w:rsidP="004079A0">
            <w:pPr>
              <w:rPr>
                <w:lang w:val="en-US"/>
              </w:rPr>
            </w:pPr>
            <w:r w:rsidRPr="00664339">
              <w:rPr>
                <w:lang w:val="en-US"/>
              </w:rPr>
              <w:t>High service frequencies and longer service hours are possible.</w:t>
            </w:r>
          </w:p>
          <w:p w:rsidR="009E65E6" w:rsidRPr="00664339" w:rsidRDefault="009E65E6" w:rsidP="004079A0">
            <w:pPr>
              <w:rPr>
                <w:lang w:val="en-US"/>
              </w:rPr>
            </w:pPr>
            <w:r w:rsidRPr="00664339">
              <w:rPr>
                <w:lang w:val="en-US"/>
              </w:rPr>
              <w:t>The use of public transport will rise s</w:t>
            </w:r>
            <w:r>
              <w:rPr>
                <w:lang w:val="en-US"/>
              </w:rPr>
              <w:t>ignificant</w:t>
            </w:r>
            <w:r w:rsidRPr="00664339">
              <w:rPr>
                <w:lang w:val="en-US"/>
              </w:rPr>
              <w:t>.</w:t>
            </w:r>
          </w:p>
          <w:p w:rsidR="009E65E6" w:rsidRPr="00664339" w:rsidRDefault="009E65E6" w:rsidP="004079A0">
            <w:pPr>
              <w:rPr>
                <w:lang w:val="en-US"/>
              </w:rPr>
            </w:pPr>
            <w:bookmarkStart w:id="3" w:name="_Hlk502927116"/>
            <w:r w:rsidRPr="00664339">
              <w:rPr>
                <w:lang w:val="en-US"/>
              </w:rPr>
              <w:t xml:space="preserve">Implementation of 200 km of cycle paths over the next 5 years and introduction of shared space or pedestrian zones in all local centers within FUA </w:t>
            </w:r>
            <w:bookmarkEnd w:id="3"/>
            <w:r w:rsidRPr="00664339">
              <w:rPr>
                <w:lang w:val="en-US"/>
              </w:rPr>
              <w:t>- this significantly increases the number of footpaths and cycle paths.</w:t>
            </w:r>
          </w:p>
          <w:p w:rsidR="009E65E6" w:rsidRDefault="009E65E6" w:rsidP="004079A0">
            <w:pPr>
              <w:spacing w:line="252" w:lineRule="auto"/>
              <w:rPr>
                <w:lang w:val="en-US"/>
              </w:rPr>
            </w:pPr>
            <w:bookmarkStart w:id="4" w:name="_Hlk502927170"/>
            <w:r w:rsidRPr="00664339">
              <w:rPr>
                <w:lang w:val="en-US"/>
              </w:rPr>
              <w:t>Introduction of "superblock" neighborhood model as in Barcelona</w:t>
            </w:r>
          </w:p>
          <w:bookmarkEnd w:id="4"/>
          <w:p w:rsidR="009E65E6" w:rsidRPr="00664339" w:rsidRDefault="009E65E6" w:rsidP="004079A0">
            <w:pPr>
              <w:spacing w:line="252" w:lineRule="auto"/>
              <w:rPr>
                <w:lang w:val="en-US"/>
              </w:rPr>
            </w:pPr>
          </w:p>
        </w:tc>
      </w:tr>
    </w:tbl>
    <w:p w:rsidR="009E65E6" w:rsidRPr="00664339" w:rsidRDefault="009E65E6" w:rsidP="009E65E6">
      <w:pPr>
        <w:rPr>
          <w:lang w:val="en-US"/>
        </w:rPr>
      </w:pPr>
    </w:p>
    <w:p w:rsidR="009E65E6" w:rsidRDefault="009E65E6" w:rsidP="009E65E6">
      <w:pPr>
        <w:rPr>
          <w:lang w:val="en-US"/>
        </w:rPr>
      </w:pPr>
      <w:r w:rsidRPr="00F33297">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062"/>
      </w:tblGrid>
      <w:tr w:rsidR="009E65E6" w:rsidRPr="00340004" w:rsidTr="004079A0">
        <w:tc>
          <w:tcPr>
            <w:tcW w:w="9396" w:type="dxa"/>
          </w:tcPr>
          <w:p w:rsidR="009E65E6" w:rsidRDefault="009E65E6" w:rsidP="004079A0">
            <w:pPr>
              <w:rPr>
                <w:lang w:val="en-US"/>
              </w:rPr>
            </w:pPr>
          </w:p>
          <w:p w:rsidR="009E65E6" w:rsidRDefault="009E65E6" w:rsidP="004079A0">
            <w:pPr>
              <w:rPr>
                <w:lang w:val="en-US"/>
              </w:rPr>
            </w:pPr>
            <w:r>
              <w:rPr>
                <w:lang w:val="en-US"/>
              </w:rPr>
              <w:t xml:space="preserve">The municipality </w:t>
            </w:r>
            <w:proofErr w:type="gramStart"/>
            <w:r>
              <w:rPr>
                <w:lang w:val="en-US"/>
              </w:rPr>
              <w:t>has to</w:t>
            </w:r>
            <w:proofErr w:type="gramEnd"/>
            <w:r>
              <w:rPr>
                <w:lang w:val="en-US"/>
              </w:rPr>
              <w:t xml:space="preserve"> work in adjustment with the regional, national and EU policy and we will coordinate our work always with these requirements. </w:t>
            </w:r>
          </w:p>
          <w:p w:rsidR="009E65E6" w:rsidRDefault="009E65E6" w:rsidP="004079A0">
            <w:pPr>
              <w:rPr>
                <w:lang w:val="en-US"/>
              </w:rPr>
            </w:pPr>
            <w:r>
              <w:rPr>
                <w:lang w:val="en-US"/>
              </w:rPr>
              <w:t xml:space="preserve"> </w:t>
            </w:r>
          </w:p>
        </w:tc>
      </w:tr>
    </w:tbl>
    <w:p w:rsidR="009E65E6" w:rsidRPr="00F33297" w:rsidRDefault="009E65E6" w:rsidP="009E65E6">
      <w:pPr>
        <w:rPr>
          <w:lang w:val="en-US"/>
        </w:rPr>
      </w:pPr>
    </w:p>
    <w:p w:rsidR="009E65E6" w:rsidRPr="00F33297" w:rsidRDefault="009E65E6" w:rsidP="009E65E6">
      <w:pPr>
        <w:rPr>
          <w:lang w:val="en-US"/>
        </w:rPr>
      </w:pPr>
      <w:r w:rsidRPr="00F33297">
        <w:rPr>
          <w:lang w:val="en-US"/>
        </w:rPr>
        <w:t>Is the overall situation improving the living quality of your FUA?</w:t>
      </w:r>
    </w:p>
    <w:tbl>
      <w:tblPr>
        <w:tblStyle w:val="Rcsostblzat"/>
        <w:tblW w:w="0" w:type="auto"/>
        <w:tblLook w:val="04A0" w:firstRow="1" w:lastRow="0" w:firstColumn="1" w:lastColumn="0" w:noHBand="0" w:noVBand="1"/>
      </w:tblPr>
      <w:tblGrid>
        <w:gridCol w:w="9062"/>
      </w:tblGrid>
      <w:tr w:rsidR="009E65E6" w:rsidRPr="00340004" w:rsidTr="004079A0">
        <w:tc>
          <w:tcPr>
            <w:tcW w:w="9396" w:type="dxa"/>
          </w:tcPr>
          <w:p w:rsidR="009E65E6" w:rsidRPr="00664339" w:rsidRDefault="009E65E6" w:rsidP="004079A0">
            <w:pPr>
              <w:rPr>
                <w:lang w:val="en-US"/>
              </w:rPr>
            </w:pPr>
          </w:p>
          <w:p w:rsidR="009E65E6" w:rsidRDefault="009E65E6" w:rsidP="004079A0">
            <w:pPr>
              <w:rPr>
                <w:lang w:val="en-US"/>
              </w:rPr>
            </w:pPr>
            <w:bookmarkStart w:id="5" w:name="_Hlk502927265"/>
            <w:r>
              <w:rPr>
                <w:lang w:val="en-US"/>
              </w:rPr>
              <w:t xml:space="preserve">All the activities and measures </w:t>
            </w:r>
            <w:r w:rsidRPr="00664339">
              <w:rPr>
                <w:lang w:val="en-US"/>
              </w:rPr>
              <w:t xml:space="preserve">significantly improve the quality of life in the overall situation. Less vehicle traffic = less land use and fewer </w:t>
            </w:r>
            <w:r>
              <w:rPr>
                <w:lang w:val="en-US"/>
              </w:rPr>
              <w:t xml:space="preserve">air </w:t>
            </w:r>
            <w:r w:rsidRPr="00664339">
              <w:rPr>
                <w:lang w:val="en-US"/>
              </w:rPr>
              <w:t>pollution</w:t>
            </w:r>
            <w:r>
              <w:rPr>
                <w:lang w:val="en-US"/>
              </w:rPr>
              <w:t>, healthier people.</w:t>
            </w:r>
            <w:bookmarkEnd w:id="5"/>
          </w:p>
        </w:tc>
      </w:tr>
    </w:tbl>
    <w:p w:rsidR="009E65E6" w:rsidRDefault="009E65E6" w:rsidP="009E65E6">
      <w:pPr>
        <w:rPr>
          <w:lang w:val="en-US"/>
        </w:rPr>
      </w:pPr>
    </w:p>
    <w:p w:rsidR="009E65E6" w:rsidRPr="00F33297" w:rsidRDefault="009E65E6" w:rsidP="009E65E6">
      <w:pPr>
        <w:rPr>
          <w:lang w:val="en-US"/>
        </w:rPr>
      </w:pPr>
      <w:r w:rsidRPr="00F33297">
        <w:rPr>
          <w:lang w:val="en-US"/>
        </w:rPr>
        <w:t xml:space="preserve">What are the effects on </w:t>
      </w:r>
      <w:proofErr w:type="gramStart"/>
      <w:r w:rsidRPr="00F33297">
        <w:rPr>
          <w:lang w:val="en-US"/>
        </w:rPr>
        <w:t>particular demographic</w:t>
      </w:r>
      <w:proofErr w:type="gramEnd"/>
      <w:r w:rsidRPr="00F33297">
        <w:rPr>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062"/>
      </w:tblGrid>
      <w:tr w:rsidR="009E65E6" w:rsidRPr="00340004" w:rsidTr="004079A0">
        <w:tc>
          <w:tcPr>
            <w:tcW w:w="9396" w:type="dxa"/>
          </w:tcPr>
          <w:p w:rsidR="009E65E6" w:rsidRDefault="009E65E6" w:rsidP="004079A0">
            <w:pPr>
              <w:rPr>
                <w:lang w:val="en-US"/>
              </w:rPr>
            </w:pPr>
          </w:p>
          <w:p w:rsidR="009E65E6" w:rsidRDefault="009E65E6" w:rsidP="004079A0">
            <w:pPr>
              <w:rPr>
                <w:lang w:val="en-US"/>
              </w:rPr>
            </w:pPr>
            <w:r w:rsidRPr="00664339">
              <w:rPr>
                <w:lang w:val="en-US"/>
              </w:rPr>
              <w:t xml:space="preserve">Especially for those groups who do not have their own vehicle today, such as children, low-income, foreigners and migrants, students and people with reduced mobility, but also older people benefit from these two scenarios. </w:t>
            </w:r>
            <w:bookmarkStart w:id="6" w:name="_Hlk502927530"/>
            <w:r w:rsidRPr="00664339">
              <w:rPr>
                <w:lang w:val="en-US"/>
              </w:rPr>
              <w:t xml:space="preserve">The provision of better public transport, but also the more attractive development of pedestrian and bicycle paths, makes it easier for these groups </w:t>
            </w:r>
            <w:proofErr w:type="gramStart"/>
            <w:r w:rsidRPr="00664339">
              <w:rPr>
                <w:lang w:val="en-US"/>
              </w:rPr>
              <w:t>in particular to</w:t>
            </w:r>
            <w:proofErr w:type="gramEnd"/>
            <w:r w:rsidRPr="00664339">
              <w:rPr>
                <w:lang w:val="en-US"/>
              </w:rPr>
              <w:t xml:space="preserve"> carry out their traffic routes.</w:t>
            </w:r>
          </w:p>
          <w:bookmarkEnd w:id="6"/>
          <w:p w:rsidR="009E65E6" w:rsidRPr="00664339" w:rsidRDefault="009E65E6" w:rsidP="004079A0">
            <w:pPr>
              <w:rPr>
                <w:lang w:val="en-US"/>
              </w:rPr>
            </w:pPr>
          </w:p>
        </w:tc>
      </w:tr>
    </w:tbl>
    <w:p w:rsidR="009E65E6" w:rsidRPr="00664339" w:rsidRDefault="009E65E6" w:rsidP="009E65E6">
      <w:pPr>
        <w:rPr>
          <w:lang w:val="en-US"/>
        </w:rPr>
      </w:pPr>
    </w:p>
    <w:p w:rsidR="009E65E6" w:rsidRPr="00F33297" w:rsidRDefault="009E65E6" w:rsidP="009E65E6">
      <w:pPr>
        <w:rPr>
          <w:lang w:val="en-US"/>
        </w:rPr>
      </w:pPr>
      <w:r w:rsidRPr="00F33297">
        <w:rPr>
          <w:lang w:val="en-US"/>
        </w:rPr>
        <w:t xml:space="preserve">How will the transport-related cost </w:t>
      </w:r>
      <w:proofErr w:type="gramStart"/>
      <w:r w:rsidRPr="00F33297">
        <w:rPr>
          <w:lang w:val="en-US"/>
        </w:rPr>
        <w:t>paid</w:t>
      </w:r>
      <w:proofErr w:type="gramEnd"/>
      <w:r w:rsidRPr="00F33297">
        <w:rPr>
          <w:lang w:val="en-US"/>
        </w:rPr>
        <w:t xml:space="preserve"> by each end user change? How will the transport-related cost </w:t>
      </w:r>
      <w:proofErr w:type="gramStart"/>
      <w:r w:rsidRPr="00F33297">
        <w:rPr>
          <w:lang w:val="en-US"/>
        </w:rPr>
        <w:t>paid</w:t>
      </w:r>
      <w:proofErr w:type="gramEnd"/>
      <w:r w:rsidRPr="00F33297">
        <w:rPr>
          <w:lang w:val="en-US"/>
        </w:rPr>
        <w:t xml:space="preserve"> by your municipalities or regional government change?</w:t>
      </w:r>
    </w:p>
    <w:tbl>
      <w:tblPr>
        <w:tblStyle w:val="Rcsostblzat"/>
        <w:tblW w:w="0" w:type="auto"/>
        <w:tblLook w:val="04A0" w:firstRow="1" w:lastRow="0" w:firstColumn="1" w:lastColumn="0" w:noHBand="0" w:noVBand="1"/>
      </w:tblPr>
      <w:tblGrid>
        <w:gridCol w:w="9062"/>
      </w:tblGrid>
      <w:tr w:rsidR="009E65E6" w:rsidRPr="00340004" w:rsidTr="004079A0">
        <w:tc>
          <w:tcPr>
            <w:tcW w:w="9396" w:type="dxa"/>
          </w:tcPr>
          <w:p w:rsidR="009E65E6" w:rsidRDefault="009E65E6" w:rsidP="004079A0">
            <w:pPr>
              <w:rPr>
                <w:lang w:val="en-US"/>
              </w:rPr>
            </w:pPr>
          </w:p>
          <w:p w:rsidR="009E65E6" w:rsidRDefault="009E65E6" w:rsidP="004079A0">
            <w:pPr>
              <w:rPr>
                <w:lang w:val="en-US"/>
              </w:rPr>
            </w:pPr>
            <w:r w:rsidRPr="00664339">
              <w:rPr>
                <w:lang w:val="en-US"/>
              </w:rPr>
              <w:t xml:space="preserve">Introduction of an integrated ticket system for all types of public transport (bus, tram, railway). </w:t>
            </w:r>
            <w:bookmarkStart w:id="7" w:name="_Hlk502927637"/>
            <w:r w:rsidRPr="00664339">
              <w:rPr>
                <w:lang w:val="en-US"/>
              </w:rPr>
              <w:t>Public transport is made affordable for everyone</w:t>
            </w:r>
            <w:bookmarkEnd w:id="7"/>
            <w:r w:rsidRPr="00664339">
              <w:rPr>
                <w:lang w:val="en-US"/>
              </w:rPr>
              <w:t xml:space="preserve">. </w:t>
            </w:r>
            <w:r>
              <w:rPr>
                <w:lang w:val="en-US"/>
              </w:rPr>
              <w:t xml:space="preserve">The parking system must be changed: in the core </w:t>
            </w:r>
            <w:r>
              <w:rPr>
                <w:lang w:val="en-US"/>
              </w:rPr>
              <w:lastRenderedPageBreak/>
              <w:t>city parking has to be most expensive and at the border of the city you can offer free</w:t>
            </w:r>
            <w:r w:rsidRPr="00664339">
              <w:rPr>
                <w:lang w:val="en-US"/>
              </w:rPr>
              <w:t xml:space="preserve"> parking</w:t>
            </w:r>
            <w:r>
              <w:rPr>
                <w:lang w:val="en-US"/>
              </w:rPr>
              <w:t xml:space="preserve">, but the city has to establish </w:t>
            </w:r>
            <w:proofErr w:type="gramStart"/>
            <w:r>
              <w:rPr>
                <w:lang w:val="en-US"/>
              </w:rPr>
              <w:t>there</w:t>
            </w:r>
            <w:proofErr w:type="gramEnd"/>
            <w:r>
              <w:rPr>
                <w:lang w:val="en-US"/>
              </w:rPr>
              <w:t xml:space="preserve"> mobility hubs</w:t>
            </w:r>
            <w:r w:rsidRPr="00664339">
              <w:rPr>
                <w:lang w:val="en-US"/>
              </w:rPr>
              <w:t xml:space="preserve"> </w:t>
            </w:r>
            <w:r>
              <w:rPr>
                <w:lang w:val="en-US"/>
              </w:rPr>
              <w:t>with the possibility of cheap use of alternative mobility offers.</w:t>
            </w:r>
          </w:p>
          <w:p w:rsidR="009E65E6" w:rsidRPr="00664339" w:rsidRDefault="009E65E6" w:rsidP="004079A0">
            <w:pPr>
              <w:rPr>
                <w:lang w:val="en-US"/>
              </w:rPr>
            </w:pPr>
          </w:p>
          <w:p w:rsidR="009E65E6" w:rsidRDefault="009E65E6" w:rsidP="004079A0">
            <w:pPr>
              <w:rPr>
                <w:lang w:val="en-US"/>
              </w:rPr>
            </w:pPr>
            <w:bookmarkStart w:id="8" w:name="_Hlk502927716"/>
            <w:r w:rsidRPr="00664339">
              <w:rPr>
                <w:lang w:val="en-US"/>
              </w:rPr>
              <w:t xml:space="preserve">Switching to this scenario will not increase transport and mobility costs for the </w:t>
            </w:r>
            <w:r>
              <w:rPr>
                <w:lang w:val="en-US"/>
              </w:rPr>
              <w:t>municipality</w:t>
            </w:r>
            <w:bookmarkEnd w:id="8"/>
            <w:r w:rsidRPr="00664339">
              <w:rPr>
                <w:lang w:val="en-US"/>
              </w:rPr>
              <w:t>. The more people use public transport, the more economical it becomes. When sticking to the current situation, massive investments would have to be made in the expansion of roads and parking lots.</w:t>
            </w:r>
          </w:p>
          <w:p w:rsidR="009E65E6" w:rsidRPr="00664339" w:rsidRDefault="009E65E6" w:rsidP="004079A0">
            <w:pPr>
              <w:rPr>
                <w:lang w:val="en-US"/>
              </w:rPr>
            </w:pPr>
          </w:p>
        </w:tc>
      </w:tr>
    </w:tbl>
    <w:p w:rsidR="009E65E6" w:rsidRPr="00664339" w:rsidRDefault="009E65E6" w:rsidP="009E65E6">
      <w:pPr>
        <w:rPr>
          <w:lang w:val="en-US"/>
        </w:rPr>
      </w:pPr>
    </w:p>
    <w:p w:rsidR="009E65E6" w:rsidRPr="00664339" w:rsidRDefault="009E65E6" w:rsidP="009E65E6">
      <w:pPr>
        <w:rPr>
          <w:lang w:val="en-US"/>
        </w:rPr>
      </w:pPr>
    </w:p>
    <w:p w:rsidR="009E65E6" w:rsidRPr="00F33297" w:rsidRDefault="009E65E6" w:rsidP="009E65E6">
      <w:pPr>
        <w:rPr>
          <w:lang w:val="en-US"/>
        </w:rPr>
      </w:pPr>
      <w:r w:rsidRPr="00F33297">
        <w:rPr>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062"/>
      </w:tblGrid>
      <w:tr w:rsidR="009E65E6" w:rsidRPr="00340004" w:rsidTr="004079A0">
        <w:tc>
          <w:tcPr>
            <w:tcW w:w="9396" w:type="dxa"/>
          </w:tcPr>
          <w:p w:rsidR="009E65E6" w:rsidRPr="00664339" w:rsidRDefault="009E65E6" w:rsidP="004079A0">
            <w:pPr>
              <w:rPr>
                <w:lang w:val="en-US"/>
              </w:rPr>
            </w:pPr>
            <w:bookmarkStart w:id="9" w:name="_Hlk502927754"/>
            <w:r w:rsidRPr="00664339">
              <w:rPr>
                <w:lang w:val="en-US"/>
              </w:rPr>
              <w:t xml:space="preserve">By switching to these two scenarios, there will be no increased </w:t>
            </w:r>
            <w:r>
              <w:rPr>
                <w:lang w:val="en-US"/>
              </w:rPr>
              <w:t>energy consumption</w:t>
            </w:r>
            <w:r w:rsidRPr="00664339">
              <w:rPr>
                <w:lang w:val="en-US"/>
              </w:rPr>
              <w:t xml:space="preserve"> for traffic and mobility for the </w:t>
            </w:r>
            <w:r>
              <w:rPr>
                <w:lang w:val="en-US"/>
              </w:rPr>
              <w:t>municipality</w:t>
            </w:r>
            <w:r w:rsidRPr="00664339">
              <w:rPr>
                <w:lang w:val="en-US"/>
              </w:rPr>
              <w:t xml:space="preserve">. </w:t>
            </w:r>
            <w:bookmarkEnd w:id="9"/>
            <w:r w:rsidRPr="00664339">
              <w:rPr>
                <w:lang w:val="en-US"/>
              </w:rPr>
              <w:t xml:space="preserve">The more people use public transport, the more economical it becomes. When sticking to the current situation, massive investments would have to be made in the </w:t>
            </w:r>
            <w:r>
              <w:rPr>
                <w:lang w:val="en-US"/>
              </w:rPr>
              <w:t>transport related energy consumption.</w:t>
            </w:r>
          </w:p>
        </w:tc>
      </w:tr>
    </w:tbl>
    <w:p w:rsidR="009E65E6" w:rsidRPr="00664339" w:rsidRDefault="009E65E6" w:rsidP="009E65E6">
      <w:pPr>
        <w:rPr>
          <w:lang w:val="en-US"/>
        </w:rPr>
      </w:pPr>
    </w:p>
    <w:p w:rsidR="009E65E6" w:rsidRPr="000F1F30" w:rsidRDefault="009E65E6" w:rsidP="009E65E6">
      <w:pPr>
        <w:rPr>
          <w:lang w:val="en-US"/>
        </w:rPr>
      </w:pPr>
      <w:r w:rsidRPr="00F33297">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062"/>
      </w:tblGrid>
      <w:tr w:rsidR="009E65E6" w:rsidRPr="00340004" w:rsidTr="004079A0">
        <w:tc>
          <w:tcPr>
            <w:tcW w:w="9396" w:type="dxa"/>
          </w:tcPr>
          <w:p w:rsidR="009E65E6" w:rsidRDefault="009E65E6" w:rsidP="004079A0">
            <w:pPr>
              <w:rPr>
                <w:lang w:val="en-US"/>
              </w:rPr>
            </w:pPr>
          </w:p>
          <w:p w:rsidR="009E65E6" w:rsidRPr="003F263F" w:rsidRDefault="009E65E6" w:rsidP="004079A0">
            <w:pPr>
              <w:rPr>
                <w:lang w:val="en-US"/>
              </w:rPr>
            </w:pPr>
            <w:r w:rsidRPr="003F263F">
              <w:rPr>
                <w:lang w:val="en-US"/>
              </w:rPr>
              <w:t xml:space="preserve">By switching to public transport, foot and bike, </w:t>
            </w:r>
            <w:bookmarkStart w:id="10" w:name="_Hlk502927809"/>
            <w:r w:rsidRPr="003F263F">
              <w:rPr>
                <w:lang w:val="en-US"/>
              </w:rPr>
              <w:t>an overall reduction in energ</w:t>
            </w:r>
            <w:r>
              <w:rPr>
                <w:lang w:val="en-US"/>
              </w:rPr>
              <w:t xml:space="preserve">y consumption and CO2 emissions will take place. </w:t>
            </w:r>
            <w:bookmarkEnd w:id="10"/>
          </w:p>
        </w:tc>
      </w:tr>
    </w:tbl>
    <w:p w:rsidR="009E65E6" w:rsidRDefault="009E65E6" w:rsidP="009E65E6">
      <w:pPr>
        <w:rPr>
          <w:lang w:val="en-US"/>
        </w:rPr>
      </w:pPr>
    </w:p>
    <w:p w:rsidR="009E65E6" w:rsidRDefault="009E65E6" w:rsidP="009E65E6">
      <w:pPr>
        <w:pStyle w:val="Cmsor1"/>
        <w:rPr>
          <w:lang w:val="en-US"/>
        </w:rPr>
      </w:pPr>
      <w:r w:rsidRPr="000D313D">
        <w:rPr>
          <w:lang w:val="en-US"/>
        </w:rPr>
        <w:t>1.</w:t>
      </w:r>
      <w:r>
        <w:rPr>
          <w:lang w:val="en-US"/>
        </w:rPr>
        <w:t xml:space="preserve"> Information about this test scenario</w:t>
      </w:r>
    </w:p>
    <w:tbl>
      <w:tblPr>
        <w:tblStyle w:val="Rcsostblzat"/>
        <w:tblW w:w="0" w:type="auto"/>
        <w:tblLook w:val="04A0" w:firstRow="1" w:lastRow="0" w:firstColumn="1" w:lastColumn="0" w:noHBand="0" w:noVBand="1"/>
      </w:tblPr>
      <w:tblGrid>
        <w:gridCol w:w="1945"/>
        <w:gridCol w:w="7117"/>
      </w:tblGrid>
      <w:tr w:rsidR="009E65E6" w:rsidTr="004079A0">
        <w:tc>
          <w:tcPr>
            <w:tcW w:w="1980" w:type="dxa"/>
          </w:tcPr>
          <w:p w:rsidR="009E65E6" w:rsidRDefault="009E65E6" w:rsidP="004079A0">
            <w:pPr>
              <w:rPr>
                <w:lang w:val="en-US"/>
              </w:rPr>
            </w:pPr>
            <w:r>
              <w:rPr>
                <w:lang w:val="en-US"/>
              </w:rPr>
              <w:t>FUA Name</w:t>
            </w:r>
          </w:p>
        </w:tc>
        <w:tc>
          <w:tcPr>
            <w:tcW w:w="7416" w:type="dxa"/>
          </w:tcPr>
          <w:p w:rsidR="009E65E6" w:rsidRDefault="009E65E6" w:rsidP="004079A0">
            <w:pPr>
              <w:rPr>
                <w:lang w:val="en-US"/>
              </w:rPr>
            </w:pPr>
            <w:proofErr w:type="spellStart"/>
            <w:r>
              <w:rPr>
                <w:lang w:val="en-US"/>
              </w:rPr>
              <w:t>Kleinregion</w:t>
            </w:r>
            <w:proofErr w:type="spellEnd"/>
            <w:r>
              <w:rPr>
                <w:lang w:val="en-US"/>
              </w:rPr>
              <w:t xml:space="preserve"> </w:t>
            </w:r>
            <w:proofErr w:type="spellStart"/>
            <w:r>
              <w:rPr>
                <w:lang w:val="en-US"/>
              </w:rPr>
              <w:t>Weiz</w:t>
            </w:r>
            <w:proofErr w:type="spellEnd"/>
          </w:p>
        </w:tc>
      </w:tr>
      <w:tr w:rsidR="009E65E6" w:rsidRPr="00C05093" w:rsidTr="004079A0">
        <w:tc>
          <w:tcPr>
            <w:tcW w:w="1980" w:type="dxa"/>
          </w:tcPr>
          <w:p w:rsidR="009E65E6" w:rsidRDefault="009E65E6" w:rsidP="004079A0">
            <w:pPr>
              <w:rPr>
                <w:lang w:val="en-US"/>
              </w:rPr>
            </w:pPr>
            <w:r>
              <w:rPr>
                <w:lang w:val="en-US"/>
              </w:rPr>
              <w:t>Scenario Name</w:t>
            </w:r>
          </w:p>
        </w:tc>
        <w:tc>
          <w:tcPr>
            <w:tcW w:w="7416" w:type="dxa"/>
          </w:tcPr>
          <w:p w:rsidR="009E65E6" w:rsidRPr="009E65E6" w:rsidRDefault="009E65E6" w:rsidP="004079A0">
            <w:pPr>
              <w:rPr>
                <w:b/>
                <w:sz w:val="24"/>
                <w:szCs w:val="24"/>
                <w:lang w:val="en-US"/>
              </w:rPr>
            </w:pPr>
            <w:bookmarkStart w:id="11" w:name="_Hlk502927824"/>
            <w:r w:rsidRPr="009E65E6">
              <w:rPr>
                <w:b/>
                <w:sz w:val="24"/>
                <w:szCs w:val="24"/>
                <w:lang w:val="en-US"/>
              </w:rPr>
              <w:t xml:space="preserve">“Very high cost of energy (fuel and electricity)” </w:t>
            </w:r>
            <w:r>
              <w:rPr>
                <w:b/>
                <w:sz w:val="24"/>
                <w:szCs w:val="24"/>
                <w:lang w:val="en-US"/>
              </w:rPr>
              <w:t>a</w:t>
            </w:r>
            <w:r w:rsidRPr="009E65E6">
              <w:rPr>
                <w:b/>
                <w:sz w:val="24"/>
                <w:szCs w:val="24"/>
                <w:lang w:val="en-US"/>
              </w:rPr>
              <w:t>nd “National road pricing on all roads” (GROUP 2)</w:t>
            </w:r>
            <w:bookmarkEnd w:id="11"/>
          </w:p>
        </w:tc>
      </w:tr>
      <w:tr w:rsidR="009E65E6" w:rsidTr="004079A0">
        <w:tc>
          <w:tcPr>
            <w:tcW w:w="1980" w:type="dxa"/>
          </w:tcPr>
          <w:p w:rsidR="009E65E6" w:rsidRDefault="009E65E6" w:rsidP="004079A0">
            <w:pPr>
              <w:rPr>
                <w:lang w:val="en-US"/>
              </w:rPr>
            </w:pPr>
            <w:r>
              <w:rPr>
                <w:lang w:val="en-US"/>
              </w:rPr>
              <w:t>Date</w:t>
            </w:r>
          </w:p>
        </w:tc>
        <w:tc>
          <w:tcPr>
            <w:tcW w:w="7416" w:type="dxa"/>
          </w:tcPr>
          <w:p w:rsidR="009E65E6" w:rsidRDefault="009E65E6" w:rsidP="004079A0">
            <w:pPr>
              <w:rPr>
                <w:lang w:val="en-US"/>
              </w:rPr>
            </w:pPr>
            <w:r>
              <w:rPr>
                <w:lang w:val="en-US"/>
              </w:rPr>
              <w:t>02.11.2017</w:t>
            </w:r>
          </w:p>
        </w:tc>
      </w:tr>
      <w:tr w:rsidR="009E65E6" w:rsidTr="004079A0">
        <w:tc>
          <w:tcPr>
            <w:tcW w:w="1980" w:type="dxa"/>
          </w:tcPr>
          <w:p w:rsidR="009E65E6" w:rsidRDefault="009E65E6" w:rsidP="004079A0">
            <w:pPr>
              <w:rPr>
                <w:lang w:val="en-US"/>
              </w:rPr>
            </w:pPr>
            <w:r>
              <w:rPr>
                <w:lang w:val="en-US"/>
              </w:rPr>
              <w:t>Policy target year</w:t>
            </w:r>
          </w:p>
        </w:tc>
        <w:tc>
          <w:tcPr>
            <w:tcW w:w="7416" w:type="dxa"/>
          </w:tcPr>
          <w:p w:rsidR="009E65E6" w:rsidRDefault="009E65E6" w:rsidP="004079A0">
            <w:pPr>
              <w:rPr>
                <w:lang w:val="en-US"/>
              </w:rPr>
            </w:pPr>
            <w:r>
              <w:rPr>
                <w:lang w:val="en-US"/>
              </w:rPr>
              <w:t>2030</w:t>
            </w:r>
          </w:p>
        </w:tc>
      </w:tr>
      <w:tr w:rsidR="009E65E6" w:rsidTr="004079A0">
        <w:tc>
          <w:tcPr>
            <w:tcW w:w="1980" w:type="dxa"/>
          </w:tcPr>
          <w:p w:rsidR="009E65E6" w:rsidRDefault="009E65E6" w:rsidP="004079A0">
            <w:pPr>
              <w:rPr>
                <w:lang w:val="en-US"/>
              </w:rPr>
            </w:pPr>
            <w:r>
              <w:rPr>
                <w:lang w:val="en-US"/>
              </w:rPr>
              <w:t>Contributor</w:t>
            </w:r>
          </w:p>
        </w:tc>
        <w:tc>
          <w:tcPr>
            <w:tcW w:w="7416" w:type="dxa"/>
          </w:tcPr>
          <w:p w:rsidR="009E65E6" w:rsidRDefault="009E65E6" w:rsidP="004079A0">
            <w:pPr>
              <w:rPr>
                <w:lang w:val="en-US"/>
              </w:rPr>
            </w:pPr>
            <w:r>
              <w:rPr>
                <w:lang w:val="en-US"/>
              </w:rPr>
              <w:t xml:space="preserve">Johann </w:t>
            </w:r>
            <w:proofErr w:type="spellStart"/>
            <w:r>
              <w:rPr>
                <w:lang w:val="en-US"/>
              </w:rPr>
              <w:t>Rauer</w:t>
            </w:r>
            <w:proofErr w:type="spellEnd"/>
          </w:p>
        </w:tc>
      </w:tr>
    </w:tbl>
    <w:p w:rsidR="009E65E6" w:rsidRDefault="009E65E6" w:rsidP="009E65E6">
      <w:pPr>
        <w:pStyle w:val="Cmsor1"/>
        <w:rPr>
          <w:lang w:val="en-US"/>
        </w:rPr>
      </w:pPr>
      <w:r>
        <w:rPr>
          <w:lang w:val="en-US"/>
        </w:rPr>
        <w:t>2. Describe this scenario</w:t>
      </w:r>
    </w:p>
    <w:p w:rsidR="009E65E6" w:rsidRPr="008C4BFF" w:rsidRDefault="009E65E6" w:rsidP="009E65E6">
      <w:pPr>
        <w:pStyle w:val="Listaszerbekezds"/>
        <w:numPr>
          <w:ilvl w:val="0"/>
          <w:numId w:val="1"/>
        </w:numPr>
        <w:rPr>
          <w:lang w:val="en-US"/>
        </w:rPr>
      </w:pPr>
      <w:r>
        <w:rPr>
          <w:lang w:val="en-US"/>
        </w:rPr>
        <w:t>M</w:t>
      </w:r>
      <w:r w:rsidRPr="008C4BFF">
        <w:rPr>
          <w:lang w:val="en-US"/>
        </w:rPr>
        <w:t>ax</w:t>
      </w:r>
      <w:r>
        <w:rPr>
          <w:lang w:val="en-US"/>
        </w:rPr>
        <w:t>.</w:t>
      </w:r>
      <w:r w:rsidRPr="008C4BFF">
        <w:rPr>
          <w:lang w:val="en-US"/>
        </w:rPr>
        <w:t xml:space="preserve"> in 10 lines</w:t>
      </w:r>
    </w:p>
    <w:tbl>
      <w:tblPr>
        <w:tblStyle w:val="Rcsostblzat"/>
        <w:tblW w:w="0" w:type="auto"/>
        <w:tblLook w:val="04A0" w:firstRow="1" w:lastRow="0" w:firstColumn="1" w:lastColumn="0" w:noHBand="0" w:noVBand="1"/>
      </w:tblPr>
      <w:tblGrid>
        <w:gridCol w:w="9062"/>
      </w:tblGrid>
      <w:tr w:rsidR="009E65E6" w:rsidRPr="00C05093" w:rsidTr="004079A0">
        <w:tc>
          <w:tcPr>
            <w:tcW w:w="9396" w:type="dxa"/>
          </w:tcPr>
          <w:p w:rsidR="009E65E6" w:rsidRDefault="009E65E6" w:rsidP="004079A0">
            <w:pPr>
              <w:rPr>
                <w:lang w:val="en-US"/>
              </w:rPr>
            </w:pPr>
          </w:p>
          <w:p w:rsidR="009E65E6" w:rsidRPr="00A979EC" w:rsidRDefault="009E65E6" w:rsidP="004079A0">
            <w:pPr>
              <w:rPr>
                <w:lang w:val="en-US"/>
              </w:rPr>
            </w:pPr>
            <w:bookmarkStart w:id="12" w:name="_Hlk502927910"/>
            <w:r w:rsidRPr="00A979EC">
              <w:rPr>
                <w:lang w:val="en-US"/>
              </w:rPr>
              <w:t>Raise energy costs (double) and introduce nationwide road user charges including all types of urban roads.</w:t>
            </w:r>
          </w:p>
          <w:bookmarkEnd w:id="12"/>
          <w:p w:rsidR="009E65E6" w:rsidRPr="00A979EC" w:rsidRDefault="009E65E6" w:rsidP="004079A0">
            <w:pPr>
              <w:rPr>
                <w:lang w:val="en-US"/>
              </w:rPr>
            </w:pPr>
          </w:p>
        </w:tc>
      </w:tr>
    </w:tbl>
    <w:p w:rsidR="009E65E6" w:rsidRPr="00A979EC" w:rsidRDefault="009E65E6" w:rsidP="009E65E6">
      <w:pPr>
        <w:rPr>
          <w:lang w:val="en-US"/>
        </w:rPr>
      </w:pPr>
    </w:p>
    <w:p w:rsidR="009E65E6" w:rsidRPr="00A979EC" w:rsidRDefault="009E65E6" w:rsidP="009E65E6">
      <w:pPr>
        <w:pStyle w:val="Cmsor1"/>
        <w:rPr>
          <w:lang w:val="en-US"/>
        </w:rPr>
      </w:pPr>
      <w:r w:rsidRPr="00A979EC">
        <w:rPr>
          <w:lang w:val="en-US"/>
        </w:rPr>
        <w:t>3. Assessment of consequences</w:t>
      </w:r>
    </w:p>
    <w:p w:rsidR="009E65E6" w:rsidRDefault="009E65E6" w:rsidP="009E65E6">
      <w:pPr>
        <w:rPr>
          <w:lang w:val="en-US"/>
        </w:rPr>
      </w:pPr>
      <w:r w:rsidRPr="00A979EC">
        <w:rPr>
          <w:lang w:val="en-US"/>
        </w:rPr>
        <w:t>How will the demographic structure of your FUA and the core city in it be in your planning h</w:t>
      </w:r>
      <w:r w:rsidRPr="00F33297">
        <w:rPr>
          <w:lang w:val="en-US"/>
        </w:rPr>
        <w:t>orizon around 2025 to 2030? (No of population, age structure, etc.)</w:t>
      </w:r>
    </w:p>
    <w:tbl>
      <w:tblPr>
        <w:tblStyle w:val="Rcsostblzat"/>
        <w:tblW w:w="0" w:type="auto"/>
        <w:tblLook w:val="04A0" w:firstRow="1" w:lastRow="0" w:firstColumn="1" w:lastColumn="0" w:noHBand="0" w:noVBand="1"/>
      </w:tblPr>
      <w:tblGrid>
        <w:gridCol w:w="9062"/>
      </w:tblGrid>
      <w:tr w:rsidR="009E65E6" w:rsidRPr="00C05093" w:rsidTr="004079A0">
        <w:tc>
          <w:tcPr>
            <w:tcW w:w="9396" w:type="dxa"/>
          </w:tcPr>
          <w:p w:rsidR="009E65E6" w:rsidRPr="00C05093" w:rsidRDefault="009E65E6" w:rsidP="004079A0">
            <w:pPr>
              <w:rPr>
                <w:lang w:val="en-US"/>
              </w:rPr>
            </w:pPr>
          </w:p>
          <w:p w:rsidR="009E65E6" w:rsidRPr="00A979EC" w:rsidRDefault="009E65E6" w:rsidP="004079A0">
            <w:pPr>
              <w:rPr>
                <w:lang w:val="en-US"/>
              </w:rPr>
            </w:pPr>
            <w:r w:rsidRPr="00A979EC">
              <w:rPr>
                <w:lang w:val="en-US"/>
              </w:rPr>
              <w:lastRenderedPageBreak/>
              <w:t xml:space="preserve">The population of FUA is growing rapidly and will increase by 50% in 2050 compared to today. At the same time, </w:t>
            </w:r>
            <w:bookmarkStart w:id="13" w:name="_Hlk502928033"/>
            <w:r w:rsidRPr="00A979EC">
              <w:rPr>
                <w:lang w:val="en-US"/>
              </w:rPr>
              <w:t>the population of FUA is getting older, and the average age of citizens is increasing by 10 years until 2050</w:t>
            </w:r>
            <w:r>
              <w:rPr>
                <w:lang w:val="en-US"/>
              </w:rPr>
              <w:t>.</w:t>
            </w:r>
            <w:bookmarkEnd w:id="13"/>
          </w:p>
        </w:tc>
      </w:tr>
    </w:tbl>
    <w:p w:rsidR="009E65E6" w:rsidRPr="00A979EC" w:rsidRDefault="009E65E6" w:rsidP="009E65E6">
      <w:pPr>
        <w:rPr>
          <w:lang w:val="en-US"/>
        </w:rPr>
      </w:pPr>
    </w:p>
    <w:p w:rsidR="009E65E6" w:rsidRDefault="009E65E6" w:rsidP="009E65E6">
      <w:pPr>
        <w:rPr>
          <w:lang w:val="en-US"/>
        </w:rPr>
      </w:pPr>
      <w:r w:rsidRPr="00F33297">
        <w:rPr>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062"/>
      </w:tblGrid>
      <w:tr w:rsidR="009E65E6" w:rsidRPr="00C05093" w:rsidTr="004079A0">
        <w:tc>
          <w:tcPr>
            <w:tcW w:w="9396" w:type="dxa"/>
          </w:tcPr>
          <w:p w:rsidR="009E65E6" w:rsidRPr="00A979EC" w:rsidRDefault="009E65E6" w:rsidP="004079A0">
            <w:pPr>
              <w:rPr>
                <w:lang w:val="en-US"/>
              </w:rPr>
            </w:pPr>
            <w:r w:rsidRPr="00A979EC">
              <w:rPr>
                <w:lang w:val="en-US"/>
              </w:rPr>
              <w:t xml:space="preserve">   </w:t>
            </w:r>
          </w:p>
          <w:p w:rsidR="009E65E6" w:rsidRPr="00A979EC" w:rsidRDefault="009E65E6" w:rsidP="004079A0">
            <w:pPr>
              <w:rPr>
                <w:lang w:val="en-US"/>
              </w:rPr>
            </w:pPr>
            <w:bookmarkStart w:id="14" w:name="_Hlk502928076"/>
            <w:r w:rsidRPr="00A979EC">
              <w:rPr>
                <w:lang w:val="en-US"/>
              </w:rPr>
              <w:t xml:space="preserve">The </w:t>
            </w:r>
            <w:r>
              <w:rPr>
                <w:lang w:val="en-US"/>
              </w:rPr>
              <w:t>private car use (</w:t>
            </w:r>
            <w:r w:rsidRPr="00A979EC">
              <w:rPr>
                <w:lang w:val="en-US"/>
              </w:rPr>
              <w:t>MIV</w:t>
            </w:r>
            <w:r>
              <w:rPr>
                <w:lang w:val="en-US"/>
              </w:rPr>
              <w:t>)</w:t>
            </w:r>
            <w:r w:rsidRPr="00A979EC">
              <w:rPr>
                <w:lang w:val="en-US"/>
              </w:rPr>
              <w:t xml:space="preserve"> is affordable only for the "rich", use of foot and bike</w:t>
            </w:r>
            <w:r>
              <w:rPr>
                <w:lang w:val="en-US"/>
              </w:rPr>
              <w:t xml:space="preserve"> and of public transport</w:t>
            </w:r>
            <w:r w:rsidRPr="00A979EC">
              <w:rPr>
                <w:lang w:val="en-US"/>
              </w:rPr>
              <w:t xml:space="preserve"> will massively increase.</w:t>
            </w:r>
          </w:p>
          <w:bookmarkEnd w:id="14"/>
          <w:p w:rsidR="009E65E6" w:rsidRPr="00A979EC" w:rsidRDefault="009E65E6" w:rsidP="004079A0">
            <w:pPr>
              <w:rPr>
                <w:lang w:val="en-US"/>
              </w:rPr>
            </w:pPr>
          </w:p>
        </w:tc>
      </w:tr>
    </w:tbl>
    <w:p w:rsidR="009E65E6" w:rsidRPr="00A979EC" w:rsidRDefault="009E65E6" w:rsidP="009E65E6">
      <w:pPr>
        <w:rPr>
          <w:lang w:val="en-US"/>
        </w:rPr>
      </w:pPr>
    </w:p>
    <w:p w:rsidR="009E65E6" w:rsidRDefault="009E65E6" w:rsidP="009E65E6">
      <w:pPr>
        <w:rPr>
          <w:lang w:val="en-US"/>
        </w:rPr>
      </w:pPr>
      <w:r w:rsidRPr="00F3329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062"/>
      </w:tblGrid>
      <w:tr w:rsidR="009E65E6" w:rsidRPr="00C05093" w:rsidTr="004079A0">
        <w:tc>
          <w:tcPr>
            <w:tcW w:w="9396" w:type="dxa"/>
          </w:tcPr>
          <w:p w:rsidR="009E65E6" w:rsidRPr="00C05093" w:rsidRDefault="009E65E6" w:rsidP="004079A0">
            <w:pPr>
              <w:rPr>
                <w:lang w:val="en-US"/>
              </w:rPr>
            </w:pPr>
          </w:p>
          <w:p w:rsidR="009E65E6" w:rsidRPr="00A979EC" w:rsidRDefault="009E65E6" w:rsidP="004079A0">
            <w:pPr>
              <w:rPr>
                <w:lang w:val="en-US"/>
              </w:rPr>
            </w:pPr>
            <w:r w:rsidRPr="00A979EC">
              <w:rPr>
                <w:lang w:val="en-US"/>
              </w:rPr>
              <w:t>The use of foot and bike will increase massively. If the expansion of public transport is massively promoted, this share will increase as well.</w:t>
            </w:r>
          </w:p>
          <w:p w:rsidR="009E65E6" w:rsidRPr="00A979EC" w:rsidRDefault="009E65E6" w:rsidP="004079A0">
            <w:pPr>
              <w:rPr>
                <w:lang w:val="en-US"/>
              </w:rPr>
            </w:pPr>
          </w:p>
        </w:tc>
      </w:tr>
    </w:tbl>
    <w:p w:rsidR="009E65E6" w:rsidRPr="00A979EC" w:rsidRDefault="009E65E6" w:rsidP="009E65E6">
      <w:pPr>
        <w:rPr>
          <w:lang w:val="en-US"/>
        </w:rPr>
      </w:pPr>
    </w:p>
    <w:p w:rsidR="009E65E6" w:rsidRDefault="009E65E6" w:rsidP="009E65E6">
      <w:pPr>
        <w:rPr>
          <w:lang w:val="en-US"/>
        </w:rPr>
      </w:pPr>
      <w:r w:rsidRPr="00F33297">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062"/>
      </w:tblGrid>
      <w:tr w:rsidR="009E65E6" w:rsidRPr="00C05093" w:rsidTr="004079A0">
        <w:tc>
          <w:tcPr>
            <w:tcW w:w="9396" w:type="dxa"/>
          </w:tcPr>
          <w:p w:rsidR="009E65E6" w:rsidRDefault="009E65E6" w:rsidP="004079A0">
            <w:pPr>
              <w:rPr>
                <w:lang w:val="en-US"/>
              </w:rPr>
            </w:pPr>
          </w:p>
          <w:p w:rsidR="009E65E6" w:rsidRPr="00A979EC" w:rsidRDefault="009E65E6" w:rsidP="004079A0">
            <w:pPr>
              <w:rPr>
                <w:lang w:val="en-US"/>
              </w:rPr>
            </w:pPr>
            <w:r w:rsidRPr="00A979EC">
              <w:rPr>
                <w:lang w:val="en-US"/>
              </w:rPr>
              <w:t xml:space="preserve">The precondition for this scenario is that the EU decides to ban private car ownership by 2025, with a transitional period of 20 years. All types of cars may be owned by companies, </w:t>
            </w:r>
            <w:r>
              <w:rPr>
                <w:lang w:val="en-US"/>
              </w:rPr>
              <w:t xml:space="preserve">but </w:t>
            </w:r>
            <w:r w:rsidRPr="00A979EC">
              <w:rPr>
                <w:lang w:val="en-US"/>
              </w:rPr>
              <w:t>not by private individuals.</w:t>
            </w:r>
          </w:p>
          <w:p w:rsidR="009E65E6" w:rsidRPr="00A979EC" w:rsidRDefault="009E65E6" w:rsidP="004079A0">
            <w:pPr>
              <w:rPr>
                <w:lang w:val="en-US"/>
              </w:rPr>
            </w:pPr>
          </w:p>
          <w:p w:rsidR="009E65E6" w:rsidRPr="00A979EC" w:rsidRDefault="009E65E6" w:rsidP="004079A0">
            <w:pPr>
              <w:rPr>
                <w:lang w:val="en-US"/>
              </w:rPr>
            </w:pPr>
          </w:p>
        </w:tc>
      </w:tr>
    </w:tbl>
    <w:p w:rsidR="009E65E6" w:rsidRPr="00A979EC" w:rsidRDefault="009E65E6" w:rsidP="009E65E6">
      <w:pPr>
        <w:rPr>
          <w:lang w:val="en-US"/>
        </w:rPr>
      </w:pPr>
    </w:p>
    <w:p w:rsidR="009E65E6" w:rsidRPr="00F33297" w:rsidRDefault="009E65E6" w:rsidP="009E65E6">
      <w:pPr>
        <w:rPr>
          <w:lang w:val="en-US"/>
        </w:rPr>
      </w:pPr>
      <w:r w:rsidRPr="00F33297">
        <w:rPr>
          <w:lang w:val="en-US"/>
        </w:rPr>
        <w:t>Is the overall situation improving the living quality of your FUA?</w:t>
      </w:r>
    </w:p>
    <w:tbl>
      <w:tblPr>
        <w:tblStyle w:val="Rcsostblzat"/>
        <w:tblW w:w="0" w:type="auto"/>
        <w:tblLook w:val="04A0" w:firstRow="1" w:lastRow="0" w:firstColumn="1" w:lastColumn="0" w:noHBand="0" w:noVBand="1"/>
      </w:tblPr>
      <w:tblGrid>
        <w:gridCol w:w="9062"/>
      </w:tblGrid>
      <w:tr w:rsidR="009E65E6" w:rsidRPr="00C05093" w:rsidTr="004079A0">
        <w:tc>
          <w:tcPr>
            <w:tcW w:w="9396" w:type="dxa"/>
          </w:tcPr>
          <w:p w:rsidR="009E65E6" w:rsidRDefault="009E65E6" w:rsidP="004079A0">
            <w:pPr>
              <w:rPr>
                <w:lang w:val="en-US"/>
              </w:rPr>
            </w:pPr>
          </w:p>
          <w:p w:rsidR="009E65E6" w:rsidRPr="00A979EC" w:rsidRDefault="009E65E6" w:rsidP="004079A0">
            <w:pPr>
              <w:rPr>
                <w:lang w:val="en-US"/>
              </w:rPr>
            </w:pPr>
            <w:r>
              <w:rPr>
                <w:lang w:val="en-US"/>
              </w:rPr>
              <w:t>Obviously</w:t>
            </w:r>
            <w:r w:rsidRPr="00A979EC">
              <w:rPr>
                <w:lang w:val="en-US"/>
              </w:rPr>
              <w:t>, this would also improve the quality of the environment, but not necessarily improve the quality of life, as there will be a high concentration of population in large cities.</w:t>
            </w:r>
          </w:p>
          <w:p w:rsidR="009E65E6" w:rsidRDefault="009E65E6" w:rsidP="004079A0">
            <w:pPr>
              <w:rPr>
                <w:lang w:val="en-US"/>
              </w:rPr>
            </w:pPr>
            <w:r w:rsidRPr="00A979EC">
              <w:rPr>
                <w:lang w:val="en-US"/>
              </w:rPr>
              <w:t xml:space="preserve">In addition to the positive effects on the environment and energy consumption, </w:t>
            </w:r>
            <w:bookmarkStart w:id="15" w:name="_Hlk502928156"/>
            <w:r w:rsidRPr="00A979EC">
              <w:rPr>
                <w:lang w:val="en-US"/>
              </w:rPr>
              <w:t>this scenario has the disadvantageous effect that individual mobility is only affordable for higher-income groups and that the population will migrate from the countryside</w:t>
            </w:r>
            <w:r>
              <w:rPr>
                <w:lang w:val="en-US"/>
              </w:rPr>
              <w:t xml:space="preserve"> to the city. </w:t>
            </w:r>
          </w:p>
          <w:bookmarkEnd w:id="15"/>
          <w:p w:rsidR="009E65E6" w:rsidRPr="00A979EC" w:rsidRDefault="009E65E6" w:rsidP="004079A0">
            <w:pPr>
              <w:rPr>
                <w:lang w:val="en-US"/>
              </w:rPr>
            </w:pPr>
          </w:p>
        </w:tc>
      </w:tr>
    </w:tbl>
    <w:p w:rsidR="009E65E6" w:rsidRPr="00A979EC" w:rsidRDefault="009E65E6" w:rsidP="009E65E6">
      <w:pPr>
        <w:rPr>
          <w:lang w:val="en-US"/>
        </w:rPr>
      </w:pPr>
    </w:p>
    <w:p w:rsidR="009E65E6" w:rsidRPr="00F33297" w:rsidRDefault="009E65E6" w:rsidP="009E65E6">
      <w:pPr>
        <w:rPr>
          <w:lang w:val="en-US"/>
        </w:rPr>
      </w:pPr>
      <w:r w:rsidRPr="00F33297">
        <w:rPr>
          <w:lang w:val="en-US"/>
        </w:rPr>
        <w:t xml:space="preserve">What are the effects on </w:t>
      </w:r>
      <w:proofErr w:type="gramStart"/>
      <w:r w:rsidRPr="00F33297">
        <w:rPr>
          <w:lang w:val="en-US"/>
        </w:rPr>
        <w:t>particular demographic</w:t>
      </w:r>
      <w:proofErr w:type="gramEnd"/>
      <w:r w:rsidRPr="00F33297">
        <w:rPr>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062"/>
      </w:tblGrid>
      <w:tr w:rsidR="009E65E6" w:rsidRPr="00C05093" w:rsidTr="004079A0">
        <w:tc>
          <w:tcPr>
            <w:tcW w:w="9396" w:type="dxa"/>
          </w:tcPr>
          <w:p w:rsidR="009E65E6" w:rsidRDefault="009E65E6" w:rsidP="004079A0">
            <w:pPr>
              <w:rPr>
                <w:lang w:val="en-US"/>
              </w:rPr>
            </w:pPr>
          </w:p>
          <w:p w:rsidR="009E65E6" w:rsidRDefault="009E65E6" w:rsidP="004079A0">
            <w:pPr>
              <w:rPr>
                <w:lang w:val="en-US"/>
              </w:rPr>
            </w:pPr>
            <w:r w:rsidRPr="00A979EC">
              <w:rPr>
                <w:lang w:val="en-US"/>
              </w:rPr>
              <w:t xml:space="preserve">The problem, which is given in this scenario, however, is that the MIV is affordable only for the "rich". </w:t>
            </w:r>
            <w:bookmarkStart w:id="16" w:name="_Hlk502928268"/>
            <w:r w:rsidRPr="00A979EC">
              <w:rPr>
                <w:lang w:val="en-US"/>
              </w:rPr>
              <w:t>This system is also problematic in sparsely populated areas where adequate infrastructure for public transport cannot be provided by economic means</w:t>
            </w:r>
            <w:bookmarkEnd w:id="16"/>
            <w:r w:rsidRPr="00A979EC">
              <w:rPr>
                <w:lang w:val="en-US"/>
              </w:rPr>
              <w:t xml:space="preserve">. This would lead to a "thinning out" of </w:t>
            </w:r>
            <w:r w:rsidRPr="00A979EC">
              <w:rPr>
                <w:lang w:val="en-US"/>
              </w:rPr>
              <w:lastRenderedPageBreak/>
              <w:t xml:space="preserve">rural areas and a significant population decline. In the rural </w:t>
            </w:r>
            <w:r>
              <w:rPr>
                <w:lang w:val="en-US"/>
              </w:rPr>
              <w:t>municipalities</w:t>
            </w:r>
            <w:r w:rsidRPr="00A979EC">
              <w:rPr>
                <w:lang w:val="en-US"/>
              </w:rPr>
              <w:t xml:space="preserve">, only the "elderly" </w:t>
            </w:r>
            <w:proofErr w:type="gramStart"/>
            <w:r w:rsidRPr="00A979EC">
              <w:rPr>
                <w:lang w:val="en-US"/>
              </w:rPr>
              <w:t>remain</w:t>
            </w:r>
            <w:proofErr w:type="gramEnd"/>
            <w:r w:rsidRPr="00A979EC">
              <w:rPr>
                <w:lang w:val="en-US"/>
              </w:rPr>
              <w:t>, the "</w:t>
            </w:r>
            <w:r>
              <w:rPr>
                <w:lang w:val="en-US"/>
              </w:rPr>
              <w:t>young</w:t>
            </w:r>
            <w:r w:rsidRPr="00A979EC">
              <w:rPr>
                <w:lang w:val="en-US"/>
              </w:rPr>
              <w:t>" are forced to move into the city.</w:t>
            </w:r>
          </w:p>
          <w:p w:rsidR="009E65E6" w:rsidRPr="00A979EC" w:rsidRDefault="009E65E6" w:rsidP="004079A0">
            <w:pPr>
              <w:rPr>
                <w:lang w:val="en-US"/>
              </w:rPr>
            </w:pPr>
          </w:p>
        </w:tc>
      </w:tr>
    </w:tbl>
    <w:p w:rsidR="009E65E6" w:rsidRPr="00A979EC" w:rsidRDefault="009E65E6" w:rsidP="009E65E6">
      <w:pPr>
        <w:rPr>
          <w:lang w:val="en-US"/>
        </w:rPr>
      </w:pPr>
    </w:p>
    <w:p w:rsidR="009E65E6" w:rsidRPr="00F33297" w:rsidRDefault="009E65E6" w:rsidP="009E65E6">
      <w:pPr>
        <w:rPr>
          <w:lang w:val="en-US"/>
        </w:rPr>
      </w:pPr>
      <w:r w:rsidRPr="00F33297">
        <w:rPr>
          <w:lang w:val="en-US"/>
        </w:rPr>
        <w:t xml:space="preserve">How will the transport-related cost </w:t>
      </w:r>
      <w:proofErr w:type="gramStart"/>
      <w:r w:rsidRPr="00F33297">
        <w:rPr>
          <w:lang w:val="en-US"/>
        </w:rPr>
        <w:t>paid</w:t>
      </w:r>
      <w:proofErr w:type="gramEnd"/>
      <w:r w:rsidRPr="00F33297">
        <w:rPr>
          <w:lang w:val="en-US"/>
        </w:rPr>
        <w:t xml:space="preserve"> by each end user change? How will the transport-related cost </w:t>
      </w:r>
      <w:proofErr w:type="gramStart"/>
      <w:r w:rsidRPr="00F33297">
        <w:rPr>
          <w:lang w:val="en-US"/>
        </w:rPr>
        <w:t>paid</w:t>
      </w:r>
      <w:proofErr w:type="gramEnd"/>
      <w:r w:rsidRPr="00F33297">
        <w:rPr>
          <w:lang w:val="en-US"/>
        </w:rPr>
        <w:t xml:space="preserve"> by your municipalities or regional government change?</w:t>
      </w:r>
    </w:p>
    <w:tbl>
      <w:tblPr>
        <w:tblStyle w:val="Rcsostblzat"/>
        <w:tblW w:w="0" w:type="auto"/>
        <w:tblLook w:val="04A0" w:firstRow="1" w:lastRow="0" w:firstColumn="1" w:lastColumn="0" w:noHBand="0" w:noVBand="1"/>
      </w:tblPr>
      <w:tblGrid>
        <w:gridCol w:w="9062"/>
      </w:tblGrid>
      <w:tr w:rsidR="009E65E6" w:rsidRPr="00C05093" w:rsidTr="004079A0">
        <w:tc>
          <w:tcPr>
            <w:tcW w:w="9396" w:type="dxa"/>
          </w:tcPr>
          <w:p w:rsidR="009E65E6" w:rsidRDefault="009E65E6" w:rsidP="004079A0">
            <w:pPr>
              <w:rPr>
                <w:lang w:val="en-US"/>
              </w:rPr>
            </w:pPr>
          </w:p>
          <w:p w:rsidR="009E65E6" w:rsidRPr="00A979EC" w:rsidRDefault="009E65E6" w:rsidP="004079A0">
            <w:pPr>
              <w:rPr>
                <w:lang w:val="en-US"/>
              </w:rPr>
            </w:pPr>
            <w:r w:rsidRPr="00A979EC">
              <w:rPr>
                <w:lang w:val="en-US"/>
              </w:rPr>
              <w:t>The pricing is 2% of the average annual household income per vehicle.</w:t>
            </w:r>
          </w:p>
          <w:p w:rsidR="009E65E6" w:rsidRPr="00A979EC" w:rsidRDefault="009E65E6" w:rsidP="004079A0">
            <w:pPr>
              <w:rPr>
                <w:lang w:val="en-US"/>
              </w:rPr>
            </w:pPr>
          </w:p>
        </w:tc>
      </w:tr>
    </w:tbl>
    <w:p w:rsidR="009E65E6" w:rsidRPr="00A979EC" w:rsidRDefault="009E65E6" w:rsidP="009E65E6">
      <w:pPr>
        <w:rPr>
          <w:lang w:val="en-US"/>
        </w:rPr>
      </w:pPr>
    </w:p>
    <w:p w:rsidR="009E65E6" w:rsidRPr="00A979EC" w:rsidRDefault="009E65E6" w:rsidP="009E65E6">
      <w:pPr>
        <w:rPr>
          <w:lang w:val="en-US"/>
        </w:rPr>
      </w:pPr>
    </w:p>
    <w:p w:rsidR="009E65E6" w:rsidRPr="00F33297" w:rsidRDefault="009E65E6" w:rsidP="009E65E6">
      <w:pPr>
        <w:rPr>
          <w:lang w:val="en-US"/>
        </w:rPr>
      </w:pPr>
      <w:r w:rsidRPr="00F33297">
        <w:rPr>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062"/>
      </w:tblGrid>
      <w:tr w:rsidR="009E65E6" w:rsidRPr="00C05093" w:rsidTr="004079A0">
        <w:tc>
          <w:tcPr>
            <w:tcW w:w="9396" w:type="dxa"/>
          </w:tcPr>
          <w:p w:rsidR="009E65E6" w:rsidRDefault="009E65E6" w:rsidP="004079A0">
            <w:pPr>
              <w:rPr>
                <w:lang w:val="en-US"/>
              </w:rPr>
            </w:pPr>
          </w:p>
          <w:p w:rsidR="009E65E6" w:rsidRPr="00A979EC" w:rsidRDefault="009E65E6" w:rsidP="004079A0">
            <w:pPr>
              <w:rPr>
                <w:lang w:val="en-US"/>
              </w:rPr>
            </w:pPr>
            <w:bookmarkStart w:id="17" w:name="_Hlk502928304"/>
            <w:r>
              <w:rPr>
                <w:lang w:val="en-US"/>
              </w:rPr>
              <w:t xml:space="preserve">With the change of </w:t>
            </w:r>
            <w:proofErr w:type="gramStart"/>
            <w:r>
              <w:rPr>
                <w:lang w:val="en-US"/>
              </w:rPr>
              <w:t>modes</w:t>
            </w:r>
            <w:proofErr w:type="gramEnd"/>
            <w:r>
              <w:rPr>
                <w:lang w:val="en-US"/>
              </w:rPr>
              <w:t xml:space="preserve"> the transport related energy consumption will not raise.</w:t>
            </w:r>
          </w:p>
          <w:bookmarkEnd w:id="17"/>
          <w:p w:rsidR="009E65E6" w:rsidRPr="00A979EC" w:rsidRDefault="009E65E6" w:rsidP="004079A0">
            <w:pPr>
              <w:rPr>
                <w:lang w:val="en-US"/>
              </w:rPr>
            </w:pPr>
          </w:p>
          <w:p w:rsidR="009E65E6" w:rsidRPr="00A979EC" w:rsidRDefault="009E65E6" w:rsidP="004079A0">
            <w:pPr>
              <w:rPr>
                <w:lang w:val="en-US"/>
              </w:rPr>
            </w:pPr>
            <w:r w:rsidRPr="00A979EC">
              <w:rPr>
                <w:lang w:val="en-US"/>
              </w:rPr>
              <w:t xml:space="preserve">Introduction of renewable energies </w:t>
            </w:r>
            <w:r>
              <w:rPr>
                <w:lang w:val="en-US"/>
              </w:rPr>
              <w:t xml:space="preserve">could </w:t>
            </w:r>
            <w:r w:rsidRPr="00A979EC">
              <w:rPr>
                <w:lang w:val="en-US"/>
              </w:rPr>
              <w:t>accelerate energy costs</w:t>
            </w:r>
            <w:r>
              <w:rPr>
                <w:lang w:val="en-US"/>
              </w:rPr>
              <w:t xml:space="preserve"> but if you are looking at the whole life period of cars and transport systems the energy consumption will not be more expensive than the old modes. </w:t>
            </w:r>
          </w:p>
        </w:tc>
      </w:tr>
    </w:tbl>
    <w:p w:rsidR="009E65E6" w:rsidRPr="00A979EC" w:rsidRDefault="009E65E6" w:rsidP="009E65E6">
      <w:pPr>
        <w:rPr>
          <w:lang w:val="en-US"/>
        </w:rPr>
      </w:pPr>
    </w:p>
    <w:p w:rsidR="009E65E6" w:rsidRPr="000F1F30" w:rsidRDefault="009E65E6" w:rsidP="009E65E6">
      <w:pPr>
        <w:rPr>
          <w:lang w:val="en-US"/>
        </w:rPr>
      </w:pPr>
      <w:r w:rsidRPr="00F33297">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062"/>
      </w:tblGrid>
      <w:tr w:rsidR="009E65E6" w:rsidRPr="00C05093" w:rsidTr="004079A0">
        <w:tc>
          <w:tcPr>
            <w:tcW w:w="9396" w:type="dxa"/>
          </w:tcPr>
          <w:p w:rsidR="009E65E6" w:rsidRDefault="009E65E6" w:rsidP="004079A0">
            <w:pPr>
              <w:rPr>
                <w:lang w:val="en-US"/>
              </w:rPr>
            </w:pPr>
          </w:p>
          <w:p w:rsidR="009E65E6" w:rsidRPr="00A979EC" w:rsidRDefault="009E65E6" w:rsidP="004079A0">
            <w:pPr>
              <w:rPr>
                <w:lang w:val="en-US"/>
              </w:rPr>
            </w:pPr>
            <w:r w:rsidRPr="00A979EC">
              <w:rPr>
                <w:lang w:val="en-US"/>
              </w:rPr>
              <w:t xml:space="preserve">This scenario will reduce </w:t>
            </w:r>
            <w:bookmarkStart w:id="18" w:name="_Hlk502928329"/>
            <w:bookmarkStart w:id="19" w:name="_GoBack"/>
            <w:r w:rsidRPr="00A979EC">
              <w:rPr>
                <w:lang w:val="en-US"/>
              </w:rPr>
              <w:t>traffic-related CO2 emissions to a minimum</w:t>
            </w:r>
            <w:bookmarkEnd w:id="18"/>
            <w:bookmarkEnd w:id="19"/>
            <w:r w:rsidRPr="00A979EC">
              <w:rPr>
                <w:lang w:val="en-US"/>
              </w:rPr>
              <w:t>.</w:t>
            </w:r>
          </w:p>
          <w:p w:rsidR="009E65E6" w:rsidRPr="00A979EC" w:rsidRDefault="009E65E6" w:rsidP="004079A0">
            <w:pPr>
              <w:rPr>
                <w:lang w:val="en-US"/>
              </w:rPr>
            </w:pPr>
          </w:p>
        </w:tc>
      </w:tr>
    </w:tbl>
    <w:p w:rsidR="009E65E6" w:rsidRPr="00A979EC" w:rsidRDefault="009E65E6" w:rsidP="009E65E6">
      <w:pPr>
        <w:rPr>
          <w:lang w:val="en-US"/>
        </w:rPr>
      </w:pPr>
    </w:p>
    <w:p w:rsidR="009E65E6" w:rsidRPr="003F263F" w:rsidRDefault="009E65E6" w:rsidP="009E65E6">
      <w:pPr>
        <w:rPr>
          <w:lang w:val="en-US"/>
        </w:rPr>
      </w:pPr>
    </w:p>
    <w:p w:rsidR="00FF6E01" w:rsidRDefault="00FF6E01"/>
    <w:sectPr w:rsidR="00FF6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A3C83"/>
    <w:multiLevelType w:val="hybridMultilevel"/>
    <w:tmpl w:val="7EB6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E6"/>
    <w:rsid w:val="00055F70"/>
    <w:rsid w:val="001D768F"/>
    <w:rsid w:val="00961EA7"/>
    <w:rsid w:val="009E65E6"/>
    <w:rsid w:val="009E6E63"/>
    <w:rsid w:val="00BE1592"/>
    <w:rsid w:val="00FF6E01"/>
    <w:rsid w:val="00FF79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6B203"/>
  <w15:chartTrackingRefBased/>
  <w15:docId w15:val="{C2CA5B4D-FB86-4334-A6EC-9E385A57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E65E6"/>
    <w:rPr>
      <w:rFonts w:eastAsiaTheme="minorEastAsia"/>
      <w:lang w:val="de-AT" w:eastAsia="ja-JP"/>
    </w:rPr>
  </w:style>
  <w:style w:type="paragraph" w:styleId="Cmsor1">
    <w:name w:val="heading 1"/>
    <w:basedOn w:val="Norml"/>
    <w:next w:val="Norml"/>
    <w:link w:val="Cmsor1Char"/>
    <w:uiPriority w:val="9"/>
    <w:qFormat/>
    <w:rsid w:val="009E65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E65E6"/>
    <w:rPr>
      <w:rFonts w:asciiTheme="majorHAnsi" w:eastAsiaTheme="majorEastAsia" w:hAnsiTheme="majorHAnsi" w:cstheme="majorBidi"/>
      <w:color w:val="2F5496" w:themeColor="accent1" w:themeShade="BF"/>
      <w:sz w:val="32"/>
      <w:szCs w:val="32"/>
      <w:lang w:val="de-AT" w:eastAsia="ja-JP"/>
    </w:rPr>
  </w:style>
  <w:style w:type="table" w:styleId="Rcsostblzat">
    <w:name w:val="Table Grid"/>
    <w:basedOn w:val="Normltblzat"/>
    <w:uiPriority w:val="39"/>
    <w:rsid w:val="009E65E6"/>
    <w:pPr>
      <w:spacing w:after="0" w:line="240" w:lineRule="auto"/>
    </w:pPr>
    <w:rPr>
      <w:rFonts w:eastAsiaTheme="minorEastAsia"/>
      <w:lang w:val="de-A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E6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1815</Words>
  <Characters>12524</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Martin</dc:creator>
  <cp:keywords/>
  <dc:description/>
  <cp:lastModifiedBy>Dan Martin</cp:lastModifiedBy>
  <cp:revision>2</cp:revision>
  <dcterms:created xsi:type="dcterms:W3CDTF">2018-01-04T07:32:00Z</dcterms:created>
  <dcterms:modified xsi:type="dcterms:W3CDTF">2018-01-05T14:12:00Z</dcterms:modified>
</cp:coreProperties>
</file>