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A1" w:rsidRPr="007D5CEB" w:rsidRDefault="007271A1" w:rsidP="007271A1">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 xml:space="preserve">Test mobility scenarios and their consequences in </w:t>
      </w:r>
      <w:proofErr w:type="spellStart"/>
      <w:r>
        <w:rPr>
          <w:rFonts w:asciiTheme="majorHAnsi" w:eastAsiaTheme="majorEastAsia" w:hAnsiTheme="majorHAnsi" w:cstheme="majorBidi"/>
          <w:spacing w:val="-10"/>
          <w:kern w:val="28"/>
          <w:sz w:val="56"/>
          <w:szCs w:val="56"/>
          <w:lang w:val="en-US"/>
        </w:rPr>
        <w:t>Odorheiu</w:t>
      </w:r>
      <w:proofErr w:type="spellEnd"/>
      <w:r>
        <w:rPr>
          <w:rFonts w:asciiTheme="majorHAnsi" w:eastAsiaTheme="majorEastAsia" w:hAnsiTheme="majorHAnsi" w:cstheme="majorBidi"/>
          <w:spacing w:val="-10"/>
          <w:kern w:val="28"/>
          <w:sz w:val="56"/>
          <w:szCs w:val="56"/>
          <w:lang w:val="en-US"/>
        </w:rPr>
        <w:t xml:space="preserve"> </w:t>
      </w:r>
      <w:proofErr w:type="spellStart"/>
      <w:r>
        <w:rPr>
          <w:rFonts w:asciiTheme="majorHAnsi" w:eastAsiaTheme="majorEastAsia" w:hAnsiTheme="majorHAnsi" w:cstheme="majorBidi"/>
          <w:spacing w:val="-10"/>
          <w:kern w:val="28"/>
          <w:sz w:val="56"/>
          <w:szCs w:val="56"/>
          <w:lang w:val="en-US"/>
        </w:rPr>
        <w:t>Secuiesc</w:t>
      </w:r>
      <w:proofErr w:type="spellEnd"/>
      <w:r>
        <w:rPr>
          <w:rFonts w:asciiTheme="majorHAnsi" w:eastAsiaTheme="majorEastAsia" w:hAnsiTheme="majorHAnsi" w:cstheme="majorBidi"/>
          <w:spacing w:val="-10"/>
          <w:kern w:val="28"/>
          <w:sz w:val="56"/>
          <w:szCs w:val="56"/>
          <w:lang w:val="en-US"/>
        </w:rPr>
        <w:t xml:space="preserve"> FUA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Project </w:t>
            </w:r>
            <w:proofErr w:type="spellStart"/>
            <w:r w:rsidRPr="00206DAD">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rsidRPr="00206DAD">
              <w:t>DTP1-1-037-3.1</w:t>
            </w:r>
          </w:p>
        </w:tc>
      </w:tr>
      <w:tr w:rsidR="00FE6390" w:rsidRPr="008C4BFF"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lang w:val="en-US"/>
              </w:rPr>
            </w:pPr>
            <w:proofErr w:type="spellStart"/>
            <w:r w:rsidRPr="00206DAD">
              <w:rPr>
                <w:lang w:val="en-US"/>
              </w:rPr>
              <w:t>CompreHensive</w:t>
            </w:r>
            <w:proofErr w:type="spellEnd"/>
            <w:r w:rsidRPr="00206DAD">
              <w:rPr>
                <w:lang w:val="en-US"/>
              </w:rPr>
              <w:t xml:space="preserve"> Elaboration of </w:t>
            </w:r>
            <w:proofErr w:type="spellStart"/>
            <w:r w:rsidRPr="00206DAD">
              <w:rPr>
                <w:lang w:val="en-US"/>
              </w:rPr>
              <w:t>STrategic</w:t>
            </w:r>
            <w:proofErr w:type="spellEnd"/>
            <w:r w:rsidRPr="00206DAD">
              <w:rPr>
                <w:lang w:val="en-US"/>
              </w:rPr>
              <w:t xml:space="preserve"> </w:t>
            </w:r>
            <w:proofErr w:type="spellStart"/>
            <w:r w:rsidRPr="00206DAD">
              <w:rPr>
                <w:lang w:val="en-US"/>
              </w:rPr>
              <w:t>plaNs</w:t>
            </w:r>
            <w:proofErr w:type="spellEnd"/>
            <w:r w:rsidRPr="00206DAD">
              <w:rPr>
                <w:lang w:val="en-US"/>
              </w:rPr>
              <w:t xml:space="preserve"> for sustainable Urban Transport</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Project </w:t>
            </w:r>
            <w:proofErr w:type="spellStart"/>
            <w:r w:rsidRPr="00206DAD">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rsidRPr="00206DAD">
              <w:t>CHESTNUT</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Work </w:t>
            </w:r>
            <w:proofErr w:type="spellStart"/>
            <w:r w:rsidRPr="00206DAD">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WP3 - Transnational </w:t>
            </w:r>
            <w:proofErr w:type="spellStart"/>
            <w:r w:rsidRPr="00206DAD">
              <w:rPr>
                <w:bCs/>
              </w:rPr>
              <w:t>strategy</w:t>
            </w:r>
            <w:proofErr w:type="spellEnd"/>
          </w:p>
        </w:tc>
      </w:tr>
      <w:tr w:rsidR="00FE6390" w:rsidRPr="008C4BFF"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proofErr w:type="spellStart"/>
            <w:r w:rsidRPr="00206DAD">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lang w:val="en-US"/>
              </w:rPr>
            </w:pPr>
            <w:r w:rsidRPr="00206DAD">
              <w:rPr>
                <w:bCs/>
                <w:lang w:val="en-US"/>
              </w:rPr>
              <w:t>Activity 3.2 – Elaboration of Transnational Strategy (based on mobility scenarios)</w:t>
            </w:r>
          </w:p>
        </w:tc>
      </w:tr>
      <w:tr w:rsidR="00FE6390" w:rsidRPr="00206DAD"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Title </w:t>
            </w:r>
            <w:proofErr w:type="spellStart"/>
            <w:r w:rsidRPr="00206DAD">
              <w:rPr>
                <w:bCs/>
              </w:rPr>
              <w:t>of</w:t>
            </w:r>
            <w:proofErr w:type="spellEnd"/>
            <w:r w:rsidRPr="00206DAD">
              <w:rPr>
                <w:bCs/>
              </w:rPr>
              <w:t xml:space="preserve"> Working </w:t>
            </w:r>
            <w:proofErr w:type="spellStart"/>
            <w:r w:rsidRPr="00206DAD">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7271A1" w:rsidP="004079A0">
            <w:pPr>
              <w:spacing w:after="0"/>
              <w:rPr>
                <w:bCs/>
                <w:lang w:val="en-US"/>
              </w:rPr>
            </w:pPr>
            <w:r w:rsidRPr="007271A1">
              <w:t xml:space="preserve">Test </w:t>
            </w:r>
            <w:proofErr w:type="spellStart"/>
            <w:r w:rsidRPr="007271A1">
              <w:t>mobility</w:t>
            </w:r>
            <w:proofErr w:type="spellEnd"/>
            <w:r w:rsidRPr="007271A1">
              <w:t xml:space="preserve"> </w:t>
            </w:r>
            <w:proofErr w:type="spellStart"/>
            <w:r w:rsidRPr="007271A1">
              <w:t>scenarios</w:t>
            </w:r>
            <w:proofErr w:type="spellEnd"/>
            <w:r w:rsidRPr="007271A1">
              <w:t xml:space="preserve"> and </w:t>
            </w:r>
            <w:proofErr w:type="spellStart"/>
            <w:r w:rsidRPr="007271A1">
              <w:t>their</w:t>
            </w:r>
            <w:proofErr w:type="spellEnd"/>
            <w:r w:rsidRPr="007271A1">
              <w:t xml:space="preserve"> </w:t>
            </w:r>
            <w:proofErr w:type="spellStart"/>
            <w:r w:rsidRPr="007271A1">
              <w:t>consequences</w:t>
            </w:r>
            <w:proofErr w:type="spellEnd"/>
            <w:r w:rsidRPr="007271A1">
              <w:t xml:space="preserve"> in </w:t>
            </w:r>
            <w:proofErr w:type="spellStart"/>
            <w:r w:rsidRPr="007271A1">
              <w:t>Odorheiu</w:t>
            </w:r>
            <w:proofErr w:type="spellEnd"/>
            <w:r w:rsidRPr="007271A1">
              <w:t xml:space="preserve"> </w:t>
            </w:r>
            <w:proofErr w:type="spellStart"/>
            <w:r w:rsidRPr="007271A1">
              <w:t>Secuiesc</w:t>
            </w:r>
            <w:proofErr w:type="spellEnd"/>
            <w:r w:rsidRPr="007271A1">
              <w:t xml:space="preserve"> FUA</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WP </w:t>
            </w:r>
            <w:proofErr w:type="spellStart"/>
            <w:r w:rsidRPr="00206DAD">
              <w:rPr>
                <w:bCs/>
              </w:rPr>
              <w:t>responsible</w:t>
            </w:r>
            <w:proofErr w:type="spellEnd"/>
            <w:r w:rsidRPr="00206DAD">
              <w:rPr>
                <w:bCs/>
              </w:rPr>
              <w:t xml:space="preserve"> </w:t>
            </w:r>
            <w:proofErr w:type="spellStart"/>
            <w:r w:rsidRPr="00206DAD">
              <w:rPr>
                <w:bCs/>
              </w:rPr>
              <w:t>partner</w:t>
            </w:r>
            <w:proofErr w:type="spellEnd"/>
          </w:p>
        </w:tc>
        <w:tc>
          <w:tcPr>
            <w:tcW w:w="5848" w:type="dxa"/>
            <w:tcBorders>
              <w:top w:val="single" w:sz="6" w:space="0" w:color="auto"/>
              <w:left w:val="single" w:sz="6" w:space="0" w:color="auto"/>
              <w:bottom w:val="nil"/>
              <w:right w:val="single" w:sz="6" w:space="0" w:color="auto"/>
            </w:tcBorders>
          </w:tcPr>
          <w:p w:rsidR="00FE6390" w:rsidRPr="00206DAD" w:rsidRDefault="00FE6390" w:rsidP="004079A0">
            <w:pPr>
              <w:spacing w:after="0"/>
            </w:pPr>
            <w:proofErr w:type="spellStart"/>
            <w:r w:rsidRPr="00206DAD">
              <w:t>Pannon</w:t>
            </w:r>
            <w:proofErr w:type="spellEnd"/>
            <w:r w:rsidRPr="00206DAD">
              <w:t xml:space="preserve"> Business Network - PP8</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t>Public</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 xml:space="preserve">Date </w:t>
            </w:r>
            <w:proofErr w:type="spellStart"/>
            <w:r w:rsidRPr="00206DAD">
              <w:rPr>
                <w:bCs/>
              </w:rPr>
              <w:t>of</w:t>
            </w:r>
            <w:proofErr w:type="spellEnd"/>
            <w:r w:rsidRPr="00206DAD">
              <w:rPr>
                <w:bCs/>
              </w:rPr>
              <w:t xml:space="preserve"> </w:t>
            </w:r>
            <w:proofErr w:type="spellStart"/>
            <w:r w:rsidRPr="00206DAD">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t>17.11.2017</w:t>
            </w:r>
          </w:p>
        </w:tc>
      </w:tr>
      <w:tr w:rsidR="00FE6390" w:rsidRPr="008C4BFF"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FE6390" w:rsidRPr="005D4D4C" w:rsidRDefault="007271A1" w:rsidP="004079A0">
            <w:pPr>
              <w:spacing w:after="0"/>
              <w:rPr>
                <w:lang w:val="en-US"/>
              </w:rPr>
            </w:pPr>
            <w:r w:rsidRPr="007271A1">
              <w:rPr>
                <w:lang w:val="en-US"/>
              </w:rPr>
              <w:t xml:space="preserve">Test mobility scenarios and their consequences in </w:t>
            </w:r>
            <w:proofErr w:type="spellStart"/>
            <w:r w:rsidRPr="007271A1">
              <w:rPr>
                <w:lang w:val="en-US"/>
              </w:rPr>
              <w:t>Odorheiu</w:t>
            </w:r>
            <w:proofErr w:type="spellEnd"/>
            <w:r w:rsidRPr="007271A1">
              <w:rPr>
                <w:lang w:val="en-US"/>
              </w:rPr>
              <w:t xml:space="preserve"> </w:t>
            </w:r>
            <w:proofErr w:type="spellStart"/>
            <w:r w:rsidRPr="007271A1">
              <w:rPr>
                <w:lang w:val="en-US"/>
              </w:rPr>
              <w:t>Secuiesc</w:t>
            </w:r>
            <w:proofErr w:type="spellEnd"/>
            <w:r w:rsidRPr="007271A1">
              <w:rPr>
                <w:lang w:val="en-US"/>
              </w:rPr>
              <w:t xml:space="preserve"> FUA</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t>Andreea Toma</w:t>
            </w:r>
          </w:p>
        </w:tc>
      </w:tr>
      <w:tr w:rsidR="00FE6390"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FE6390" w:rsidRPr="00355EB1" w:rsidRDefault="00FE6390" w:rsidP="004079A0">
            <w:pPr>
              <w:rPr>
                <w:u w:val="single"/>
                <w:lang w:val="en-US"/>
              </w:rPr>
            </w:pPr>
            <w:r w:rsidRPr="00355EB1">
              <w:rPr>
                <w:u w:val="single"/>
                <w:lang w:val="en-US"/>
              </w:rPr>
              <w:t>FIP Consulting Contributors</w:t>
            </w:r>
          </w:p>
          <w:p w:rsidR="00FE6390" w:rsidRDefault="00FE6390" w:rsidP="004079A0">
            <w:pPr>
              <w:rPr>
                <w:lang w:val="en-US"/>
              </w:rPr>
            </w:pPr>
            <w:proofErr w:type="spellStart"/>
            <w:r>
              <w:rPr>
                <w:lang w:val="en-US"/>
              </w:rPr>
              <w:t>Toma</w:t>
            </w:r>
            <w:proofErr w:type="spellEnd"/>
            <w:r>
              <w:rPr>
                <w:lang w:val="en-US"/>
              </w:rPr>
              <w:t xml:space="preserve"> </w:t>
            </w:r>
            <w:proofErr w:type="spellStart"/>
            <w:r>
              <w:rPr>
                <w:lang w:val="en-US"/>
              </w:rPr>
              <w:t>Andreea</w:t>
            </w:r>
            <w:proofErr w:type="spellEnd"/>
            <w:r w:rsidR="007271A1">
              <w:rPr>
                <w:lang w:val="en-US"/>
              </w:rPr>
              <w:t xml:space="preserve">, </w:t>
            </w:r>
            <w:proofErr w:type="spellStart"/>
            <w:r>
              <w:rPr>
                <w:lang w:val="en-US"/>
              </w:rPr>
              <w:t>Alexandru</w:t>
            </w:r>
            <w:proofErr w:type="spellEnd"/>
            <w:r>
              <w:rPr>
                <w:lang w:val="en-US"/>
              </w:rPr>
              <w:t xml:space="preserve"> </w:t>
            </w:r>
            <w:proofErr w:type="spellStart"/>
            <w:r>
              <w:rPr>
                <w:lang w:val="en-US"/>
              </w:rPr>
              <w:t>Bunea</w:t>
            </w:r>
            <w:proofErr w:type="spellEnd"/>
            <w:r w:rsidR="007271A1">
              <w:rPr>
                <w:lang w:val="en-US"/>
              </w:rPr>
              <w:t xml:space="preserve">, </w:t>
            </w:r>
            <w:r>
              <w:rPr>
                <w:lang w:val="en-US"/>
              </w:rPr>
              <w:t xml:space="preserve">Marian </w:t>
            </w:r>
            <w:proofErr w:type="spellStart"/>
            <w:r>
              <w:rPr>
                <w:lang w:val="en-US"/>
              </w:rPr>
              <w:t>Istrate</w:t>
            </w:r>
            <w:proofErr w:type="spellEnd"/>
            <w:r w:rsidR="007271A1">
              <w:rPr>
                <w:lang w:val="en-US"/>
              </w:rPr>
              <w:t xml:space="preserve">, </w:t>
            </w:r>
            <w:r>
              <w:rPr>
                <w:lang w:val="en-US"/>
              </w:rPr>
              <w:t xml:space="preserve">Radu </w:t>
            </w:r>
            <w:proofErr w:type="spellStart"/>
            <w:r>
              <w:rPr>
                <w:lang w:val="en-US"/>
              </w:rPr>
              <w:t>Andronic</w:t>
            </w:r>
            <w:proofErr w:type="spellEnd"/>
          </w:p>
          <w:p w:rsidR="00FE6390" w:rsidRPr="007271A1" w:rsidRDefault="00FE6390" w:rsidP="004079A0">
            <w:pPr>
              <w:rPr>
                <w:color w:val="000000"/>
                <w:u w:val="single"/>
                <w:lang w:val="en-GB"/>
              </w:rPr>
            </w:pPr>
            <w:proofErr w:type="spellStart"/>
            <w:r w:rsidRPr="007271A1">
              <w:rPr>
                <w:color w:val="000000"/>
                <w:u w:val="single"/>
                <w:lang w:val="en-GB"/>
              </w:rPr>
              <w:t>Odoheiu</w:t>
            </w:r>
            <w:proofErr w:type="spellEnd"/>
            <w:r w:rsidRPr="007271A1">
              <w:rPr>
                <w:color w:val="000000"/>
                <w:u w:val="single"/>
                <w:lang w:val="en-GB"/>
              </w:rPr>
              <w:t xml:space="preserve"> </w:t>
            </w:r>
            <w:proofErr w:type="spellStart"/>
            <w:r w:rsidRPr="007271A1">
              <w:rPr>
                <w:color w:val="000000"/>
                <w:u w:val="single"/>
                <w:lang w:val="en-GB"/>
              </w:rPr>
              <w:t>Secuiesc</w:t>
            </w:r>
            <w:proofErr w:type="spellEnd"/>
            <w:r w:rsidRPr="007271A1">
              <w:rPr>
                <w:color w:val="000000"/>
                <w:u w:val="single"/>
                <w:lang w:val="en-GB"/>
              </w:rPr>
              <w:t xml:space="preserve"> Municipality Contributors</w:t>
            </w:r>
            <w:r w:rsidR="007271A1" w:rsidRPr="007271A1">
              <w:rPr>
                <w:color w:val="000000"/>
                <w:u w:val="single"/>
                <w:lang w:val="en-GB"/>
              </w:rPr>
              <w:t>:</w:t>
            </w:r>
          </w:p>
          <w:p w:rsidR="00FE6390" w:rsidRPr="007271A1" w:rsidRDefault="00FE6390" w:rsidP="007271A1">
            <w:pPr>
              <w:rPr>
                <w:color w:val="000000"/>
              </w:rPr>
            </w:pPr>
            <w:proofErr w:type="spellStart"/>
            <w:r>
              <w:rPr>
                <w:color w:val="000000"/>
              </w:rPr>
              <w:t>Puskás</w:t>
            </w:r>
            <w:proofErr w:type="spellEnd"/>
            <w:r>
              <w:rPr>
                <w:color w:val="000000"/>
              </w:rPr>
              <w:t xml:space="preserve"> Emese,</w:t>
            </w:r>
            <w:r w:rsidR="007271A1">
              <w:rPr>
                <w:color w:val="000000"/>
              </w:rPr>
              <w:t xml:space="preserve"> </w:t>
            </w:r>
            <w:r>
              <w:rPr>
                <w:color w:val="000000"/>
              </w:rPr>
              <w:t xml:space="preserve">Hadnagy </w:t>
            </w:r>
            <w:proofErr w:type="spellStart"/>
            <w:r>
              <w:rPr>
                <w:color w:val="000000"/>
              </w:rPr>
              <w:t>Zsuzsánna</w:t>
            </w:r>
            <w:proofErr w:type="spellEnd"/>
            <w:r>
              <w:rPr>
                <w:color w:val="000000"/>
              </w:rPr>
              <w:t>,</w:t>
            </w:r>
            <w:r w:rsidR="007271A1">
              <w:rPr>
                <w:color w:val="000000"/>
              </w:rPr>
              <w:t xml:space="preserve"> </w:t>
            </w:r>
            <w:proofErr w:type="spellStart"/>
            <w:r>
              <w:rPr>
                <w:color w:val="000000"/>
              </w:rPr>
              <w:t>Fazakas</w:t>
            </w:r>
            <w:proofErr w:type="spellEnd"/>
            <w:r>
              <w:rPr>
                <w:color w:val="000000"/>
              </w:rPr>
              <w:t xml:space="preserve"> </w:t>
            </w:r>
            <w:proofErr w:type="spellStart"/>
            <w:r>
              <w:rPr>
                <w:color w:val="000000"/>
              </w:rPr>
              <w:t>Botond</w:t>
            </w:r>
            <w:proofErr w:type="spellEnd"/>
            <w:r w:rsidR="007271A1">
              <w:rPr>
                <w:color w:val="000000"/>
              </w:rPr>
              <w:t xml:space="preserve">, </w:t>
            </w:r>
            <w:proofErr w:type="spellStart"/>
            <w:r>
              <w:rPr>
                <w:color w:val="000000"/>
              </w:rPr>
              <w:t>Csáki</w:t>
            </w:r>
            <w:proofErr w:type="spellEnd"/>
            <w:r>
              <w:rPr>
                <w:color w:val="000000"/>
              </w:rPr>
              <w:t xml:space="preserve"> Gergely</w:t>
            </w:r>
          </w:p>
        </w:tc>
      </w:tr>
    </w:tbl>
    <w:p w:rsidR="00FE6390" w:rsidRDefault="00FE6390" w:rsidP="00FE6390"/>
    <w:p w:rsidR="00FE6390" w:rsidRDefault="00FE6390" w:rsidP="00FE6390">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FE6390" w:rsidRPr="00206DAD" w:rsidTr="004079A0">
        <w:tc>
          <w:tcPr>
            <w:tcW w:w="1590"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rsidRPr="00206DAD">
              <w:t>Note</w:t>
            </w:r>
          </w:p>
        </w:tc>
      </w:tr>
      <w:tr w:rsidR="00FE6390" w:rsidRPr="008C4BFF" w:rsidTr="004079A0">
        <w:tc>
          <w:tcPr>
            <w:tcW w:w="1590"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FE6390" w:rsidRPr="00206DAD" w:rsidRDefault="00FE6390" w:rsidP="004079A0">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FE6390" w:rsidRPr="00ED6859" w:rsidRDefault="00FE6390" w:rsidP="004079A0">
            <w:pPr>
              <w:spacing w:after="0"/>
              <w:rPr>
                <w:lang w:val="en-US"/>
              </w:rPr>
            </w:pPr>
            <w:r w:rsidRPr="00ED6859">
              <w:rPr>
                <w:lang w:val="en-US"/>
              </w:rPr>
              <w:t xml:space="preserve">Template by </w:t>
            </w:r>
            <w:proofErr w:type="spellStart"/>
            <w:r w:rsidRPr="00ED6859">
              <w:rPr>
                <w:lang w:val="en-US"/>
              </w:rPr>
              <w:t>Takeru</w:t>
            </w:r>
            <w:proofErr w:type="spellEnd"/>
            <w:r w:rsidRPr="00ED6859">
              <w:rPr>
                <w:lang w:val="en-US"/>
              </w:rPr>
              <w:t xml:space="preserve"> </w:t>
            </w:r>
            <w:proofErr w:type="spellStart"/>
            <w:r w:rsidRPr="00ED6859">
              <w:rPr>
                <w:lang w:val="en-US"/>
              </w:rPr>
              <w:t>Shibayama</w:t>
            </w:r>
            <w:proofErr w:type="spellEnd"/>
            <w:r w:rsidRPr="00ED6859">
              <w:rPr>
                <w:lang w:val="en-US"/>
              </w:rPr>
              <w:t xml:space="preserve"> (VUT)</w:t>
            </w:r>
          </w:p>
        </w:tc>
      </w:tr>
      <w:tr w:rsidR="00FE6390" w:rsidRPr="008C4BFF" w:rsidTr="004079A0">
        <w:tc>
          <w:tcPr>
            <w:tcW w:w="1590" w:type="dxa"/>
            <w:tcBorders>
              <w:top w:val="single" w:sz="6" w:space="0" w:color="auto"/>
              <w:left w:val="single" w:sz="6" w:space="0" w:color="auto"/>
              <w:bottom w:val="single" w:sz="6" w:space="0" w:color="auto"/>
              <w:right w:val="single" w:sz="6" w:space="0" w:color="auto"/>
            </w:tcBorders>
          </w:tcPr>
          <w:p w:rsidR="00FE6390" w:rsidRPr="007D5CEB" w:rsidRDefault="007271A1" w:rsidP="004079A0">
            <w:pPr>
              <w:spacing w:after="0"/>
              <w:rPr>
                <w:bCs/>
                <w:lang w:val="en-US"/>
              </w:rPr>
            </w:pPr>
            <w:r>
              <w:rPr>
                <w:bCs/>
                <w:lang w:val="en-US"/>
              </w:rPr>
              <w:t>Scenario</w:t>
            </w:r>
          </w:p>
        </w:tc>
        <w:tc>
          <w:tcPr>
            <w:tcW w:w="2126" w:type="dxa"/>
            <w:tcBorders>
              <w:top w:val="single" w:sz="6" w:space="0" w:color="auto"/>
              <w:left w:val="single" w:sz="6" w:space="0" w:color="auto"/>
              <w:bottom w:val="single" w:sz="6" w:space="0" w:color="auto"/>
              <w:right w:val="single" w:sz="6" w:space="0" w:color="auto"/>
            </w:tcBorders>
          </w:tcPr>
          <w:p w:rsidR="00FE6390" w:rsidRPr="007D5CEB" w:rsidRDefault="007271A1" w:rsidP="004079A0">
            <w:pPr>
              <w:spacing w:after="0"/>
              <w:rPr>
                <w:lang w:val="en-US"/>
              </w:rPr>
            </w:pPr>
            <w:r>
              <w:rPr>
                <w:lang w:val="en-US"/>
              </w:rPr>
              <w:t>17.11.2017.</w:t>
            </w:r>
          </w:p>
        </w:tc>
        <w:tc>
          <w:tcPr>
            <w:tcW w:w="4678" w:type="dxa"/>
            <w:tcBorders>
              <w:top w:val="single" w:sz="6" w:space="0" w:color="auto"/>
              <w:left w:val="single" w:sz="6" w:space="0" w:color="auto"/>
              <w:bottom w:val="single" w:sz="6" w:space="0" w:color="auto"/>
              <w:right w:val="single" w:sz="6" w:space="0" w:color="auto"/>
            </w:tcBorders>
          </w:tcPr>
          <w:p w:rsidR="00FE6390" w:rsidRPr="007D5CEB" w:rsidRDefault="007271A1" w:rsidP="004079A0">
            <w:pPr>
              <w:spacing w:after="0"/>
              <w:rPr>
                <w:lang w:val="en-US"/>
              </w:rPr>
            </w:pPr>
            <w:proofErr w:type="spellStart"/>
            <w:r>
              <w:rPr>
                <w:lang w:val="en-US"/>
              </w:rPr>
              <w:t>Andreea</w:t>
            </w:r>
            <w:proofErr w:type="spellEnd"/>
            <w:r>
              <w:rPr>
                <w:lang w:val="en-US"/>
              </w:rPr>
              <w:t xml:space="preserve"> </w:t>
            </w:r>
            <w:proofErr w:type="spellStart"/>
            <w:r>
              <w:rPr>
                <w:lang w:val="en-US"/>
              </w:rPr>
              <w:t>Toma</w:t>
            </w:r>
            <w:proofErr w:type="spellEnd"/>
          </w:p>
        </w:tc>
      </w:tr>
      <w:tr w:rsidR="00FE6390" w:rsidRPr="008C4BFF" w:rsidTr="004079A0">
        <w:tc>
          <w:tcPr>
            <w:tcW w:w="1590" w:type="dxa"/>
            <w:tcBorders>
              <w:top w:val="single" w:sz="6" w:space="0" w:color="auto"/>
              <w:left w:val="single" w:sz="6" w:space="0" w:color="auto"/>
              <w:bottom w:val="single" w:sz="6" w:space="0" w:color="auto"/>
              <w:right w:val="single" w:sz="6" w:space="0" w:color="auto"/>
            </w:tcBorders>
          </w:tcPr>
          <w:p w:rsidR="00FE6390" w:rsidRPr="00C33D5B" w:rsidRDefault="00FE6390"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FE6390" w:rsidRPr="00C33D5B" w:rsidRDefault="00FE6390"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FE6390" w:rsidRPr="00C33D5B" w:rsidRDefault="00FE6390" w:rsidP="004079A0">
            <w:pPr>
              <w:spacing w:after="0"/>
              <w:rPr>
                <w:lang w:val="en-US"/>
              </w:rPr>
            </w:pPr>
          </w:p>
        </w:tc>
      </w:tr>
      <w:tr w:rsidR="00FE6390" w:rsidRPr="008C4BFF" w:rsidTr="004079A0">
        <w:tc>
          <w:tcPr>
            <w:tcW w:w="1590"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lang w:val="en-US"/>
              </w:rPr>
            </w:pPr>
          </w:p>
        </w:tc>
      </w:tr>
      <w:tr w:rsidR="00FE6390" w:rsidRPr="008C4BFF" w:rsidTr="004079A0">
        <w:tc>
          <w:tcPr>
            <w:tcW w:w="1590"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FE6390" w:rsidRPr="00F911A5" w:rsidRDefault="00FE6390" w:rsidP="004079A0">
            <w:pPr>
              <w:spacing w:after="0"/>
              <w:rPr>
                <w:lang w:val="en-US"/>
              </w:rPr>
            </w:pPr>
          </w:p>
        </w:tc>
      </w:tr>
    </w:tbl>
    <w:p w:rsidR="00FE6390" w:rsidRDefault="00FE6390" w:rsidP="00FE6390">
      <w:pPr>
        <w:rPr>
          <w:lang w:val="en-US"/>
        </w:rPr>
      </w:pPr>
    </w:p>
    <w:p w:rsidR="00FE6390" w:rsidRDefault="00FE6390" w:rsidP="00FE6390">
      <w:pPr>
        <w:rPr>
          <w:lang w:val="en-US"/>
        </w:rPr>
      </w:pPr>
    </w:p>
    <w:p w:rsidR="00FE6390" w:rsidRDefault="00FE6390" w:rsidP="00FE6390">
      <w:pPr>
        <w:pStyle w:val="Cmsor1"/>
        <w:rPr>
          <w:lang w:val="en-US"/>
        </w:rPr>
      </w:pPr>
      <w:r w:rsidRPr="000D313D">
        <w:rPr>
          <w:lang w:val="en-US"/>
        </w:rPr>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FE6390" w:rsidTr="004079A0">
        <w:trPr>
          <w:trHeight w:val="553"/>
        </w:trPr>
        <w:tc>
          <w:tcPr>
            <w:tcW w:w="1980" w:type="dxa"/>
          </w:tcPr>
          <w:p w:rsidR="00FE6390" w:rsidRDefault="00FE6390" w:rsidP="004079A0">
            <w:pPr>
              <w:rPr>
                <w:lang w:val="en-US"/>
              </w:rPr>
            </w:pPr>
            <w:r>
              <w:rPr>
                <w:lang w:val="en-US"/>
              </w:rPr>
              <w:t>FUA Name</w:t>
            </w:r>
          </w:p>
        </w:tc>
        <w:tc>
          <w:tcPr>
            <w:tcW w:w="7416" w:type="dxa"/>
          </w:tcPr>
          <w:p w:rsidR="00FE6390" w:rsidRDefault="00FE6390" w:rsidP="004079A0">
            <w:pPr>
              <w:rPr>
                <w:lang w:val="en-US"/>
              </w:rPr>
            </w:pPr>
            <w:proofErr w:type="spellStart"/>
            <w:r>
              <w:rPr>
                <w:lang w:val="en-US"/>
              </w:rPr>
              <w:t>Odorheiu</w:t>
            </w:r>
            <w:proofErr w:type="spellEnd"/>
            <w:r>
              <w:rPr>
                <w:lang w:val="en-US"/>
              </w:rPr>
              <w:t xml:space="preserve"> </w:t>
            </w:r>
            <w:proofErr w:type="spellStart"/>
            <w:r>
              <w:rPr>
                <w:lang w:val="en-US"/>
              </w:rPr>
              <w:t>Secuiesc</w:t>
            </w:r>
            <w:proofErr w:type="spellEnd"/>
          </w:p>
        </w:tc>
      </w:tr>
      <w:tr w:rsidR="00FE6390" w:rsidTr="004079A0">
        <w:tc>
          <w:tcPr>
            <w:tcW w:w="1980" w:type="dxa"/>
          </w:tcPr>
          <w:p w:rsidR="00FE6390" w:rsidRDefault="00FE6390" w:rsidP="004079A0">
            <w:pPr>
              <w:rPr>
                <w:lang w:val="en-US"/>
              </w:rPr>
            </w:pPr>
            <w:r>
              <w:rPr>
                <w:lang w:val="en-US"/>
              </w:rPr>
              <w:t>Scenario Name</w:t>
            </w:r>
          </w:p>
        </w:tc>
        <w:tc>
          <w:tcPr>
            <w:tcW w:w="7416" w:type="dxa"/>
          </w:tcPr>
          <w:p w:rsidR="00FE6390" w:rsidRPr="00FE6390" w:rsidRDefault="00FE6390" w:rsidP="004079A0">
            <w:pPr>
              <w:rPr>
                <w:b/>
                <w:sz w:val="24"/>
                <w:szCs w:val="24"/>
                <w:lang w:val="en-US"/>
              </w:rPr>
            </w:pPr>
            <w:r w:rsidRPr="00FE6390">
              <w:rPr>
                <w:b/>
                <w:sz w:val="24"/>
                <w:szCs w:val="24"/>
                <w:lang w:val="en-US"/>
              </w:rPr>
              <w:t>Business-as-</w:t>
            </w:r>
            <w:proofErr w:type="gramStart"/>
            <w:r w:rsidRPr="00FE6390">
              <w:rPr>
                <w:b/>
                <w:sz w:val="24"/>
                <w:szCs w:val="24"/>
                <w:lang w:val="en-US"/>
              </w:rPr>
              <w:t>usual( Must</w:t>
            </w:r>
            <w:proofErr w:type="gramEnd"/>
            <w:r w:rsidRPr="00FE6390">
              <w:rPr>
                <w:b/>
                <w:sz w:val="24"/>
                <w:szCs w:val="24"/>
                <w:lang w:val="en-US"/>
              </w:rPr>
              <w:t xml:space="preserve"> scenario)</w:t>
            </w:r>
          </w:p>
          <w:p w:rsidR="00FE6390" w:rsidRDefault="00FE6390" w:rsidP="004079A0">
            <w:pPr>
              <w:rPr>
                <w:lang w:val="en-US"/>
              </w:rPr>
            </w:pPr>
          </w:p>
        </w:tc>
      </w:tr>
      <w:tr w:rsidR="00FE6390" w:rsidTr="004079A0">
        <w:tc>
          <w:tcPr>
            <w:tcW w:w="1980" w:type="dxa"/>
          </w:tcPr>
          <w:p w:rsidR="00FE6390" w:rsidRDefault="00FE6390" w:rsidP="004079A0">
            <w:pPr>
              <w:rPr>
                <w:lang w:val="en-US"/>
              </w:rPr>
            </w:pPr>
            <w:r>
              <w:rPr>
                <w:lang w:val="en-US"/>
              </w:rPr>
              <w:t>Date</w:t>
            </w:r>
          </w:p>
        </w:tc>
        <w:tc>
          <w:tcPr>
            <w:tcW w:w="7416" w:type="dxa"/>
          </w:tcPr>
          <w:p w:rsidR="00FE6390" w:rsidRDefault="00FE6390" w:rsidP="004079A0">
            <w:pPr>
              <w:rPr>
                <w:lang w:val="en-US"/>
              </w:rPr>
            </w:pPr>
            <w:r>
              <w:rPr>
                <w:lang w:val="en-US"/>
              </w:rPr>
              <w:t>17.11.2017</w:t>
            </w:r>
          </w:p>
        </w:tc>
      </w:tr>
      <w:tr w:rsidR="00FE6390" w:rsidTr="004079A0">
        <w:tc>
          <w:tcPr>
            <w:tcW w:w="1980" w:type="dxa"/>
          </w:tcPr>
          <w:p w:rsidR="00FE6390" w:rsidRDefault="00FE6390" w:rsidP="004079A0">
            <w:pPr>
              <w:rPr>
                <w:lang w:val="en-US"/>
              </w:rPr>
            </w:pPr>
            <w:r>
              <w:rPr>
                <w:lang w:val="en-US"/>
              </w:rPr>
              <w:t>Policy target year</w:t>
            </w:r>
          </w:p>
        </w:tc>
        <w:tc>
          <w:tcPr>
            <w:tcW w:w="7416" w:type="dxa"/>
          </w:tcPr>
          <w:p w:rsidR="00FE6390" w:rsidRDefault="00FE6390" w:rsidP="004079A0">
            <w:pPr>
              <w:rPr>
                <w:lang w:val="en-US"/>
              </w:rPr>
            </w:pPr>
            <w:r>
              <w:rPr>
                <w:lang w:val="en-US"/>
              </w:rPr>
              <w:t xml:space="preserve">2030 </w:t>
            </w:r>
          </w:p>
        </w:tc>
      </w:tr>
      <w:tr w:rsidR="00FE6390" w:rsidTr="004079A0">
        <w:tc>
          <w:tcPr>
            <w:tcW w:w="1980" w:type="dxa"/>
          </w:tcPr>
          <w:p w:rsidR="00FE6390" w:rsidRDefault="00FE6390" w:rsidP="004079A0">
            <w:pPr>
              <w:rPr>
                <w:lang w:val="en-US"/>
              </w:rPr>
            </w:pPr>
            <w:r>
              <w:rPr>
                <w:lang w:val="en-US"/>
              </w:rPr>
              <w:t>Contributor</w:t>
            </w:r>
          </w:p>
        </w:tc>
        <w:tc>
          <w:tcPr>
            <w:tcW w:w="7416" w:type="dxa"/>
          </w:tcPr>
          <w:p w:rsidR="00FE6390" w:rsidRPr="00E14208" w:rsidRDefault="00FE6390" w:rsidP="004079A0">
            <w:pPr>
              <w:rPr>
                <w:lang w:val="en-US"/>
              </w:rPr>
            </w:pPr>
            <w:proofErr w:type="spellStart"/>
            <w:r w:rsidRPr="00E14208">
              <w:rPr>
                <w:lang w:val="en-US"/>
              </w:rPr>
              <w:t>Toma</w:t>
            </w:r>
            <w:proofErr w:type="spellEnd"/>
            <w:r w:rsidRPr="00E14208">
              <w:rPr>
                <w:lang w:val="en-US"/>
              </w:rPr>
              <w:t xml:space="preserve"> </w:t>
            </w:r>
            <w:proofErr w:type="spellStart"/>
            <w:r w:rsidRPr="00E14208">
              <w:rPr>
                <w:lang w:val="en-US"/>
              </w:rPr>
              <w:t>Andreea</w:t>
            </w:r>
            <w:proofErr w:type="spellEnd"/>
            <w:r w:rsidRPr="00E14208">
              <w:rPr>
                <w:lang w:val="en-US"/>
              </w:rPr>
              <w:t>-Urban planner</w:t>
            </w:r>
          </w:p>
          <w:p w:rsidR="00FE6390" w:rsidRPr="00E14208" w:rsidRDefault="00FE6390" w:rsidP="004079A0">
            <w:pPr>
              <w:rPr>
                <w:lang w:val="en-US"/>
              </w:rPr>
            </w:pPr>
            <w:proofErr w:type="spellStart"/>
            <w:r w:rsidRPr="00E14208">
              <w:rPr>
                <w:lang w:val="en-US"/>
              </w:rPr>
              <w:t>Alexandru</w:t>
            </w:r>
            <w:proofErr w:type="spellEnd"/>
            <w:r w:rsidRPr="00E14208">
              <w:rPr>
                <w:lang w:val="en-US"/>
              </w:rPr>
              <w:t xml:space="preserve"> </w:t>
            </w:r>
            <w:proofErr w:type="spellStart"/>
            <w:r w:rsidRPr="00E14208">
              <w:rPr>
                <w:lang w:val="en-US"/>
              </w:rPr>
              <w:t>Bunea</w:t>
            </w:r>
            <w:proofErr w:type="spellEnd"/>
            <w:r w:rsidRPr="00E14208">
              <w:rPr>
                <w:lang w:val="en-US"/>
              </w:rPr>
              <w:t>- Urban planner</w:t>
            </w:r>
          </w:p>
          <w:p w:rsidR="00FE6390" w:rsidRPr="00E14208" w:rsidRDefault="00FE6390" w:rsidP="004079A0">
            <w:pPr>
              <w:rPr>
                <w:lang w:val="en-US"/>
              </w:rPr>
            </w:pPr>
            <w:r w:rsidRPr="00E14208">
              <w:rPr>
                <w:lang w:val="en-US"/>
              </w:rPr>
              <w:t xml:space="preserve">Marian </w:t>
            </w:r>
            <w:proofErr w:type="spellStart"/>
            <w:r w:rsidRPr="00E14208">
              <w:rPr>
                <w:lang w:val="en-US"/>
              </w:rPr>
              <w:t>Istrate</w:t>
            </w:r>
            <w:proofErr w:type="spellEnd"/>
            <w:r w:rsidRPr="00E14208">
              <w:rPr>
                <w:lang w:val="en-US"/>
              </w:rPr>
              <w:t>- Geographer</w:t>
            </w:r>
          </w:p>
          <w:p w:rsidR="00FE6390" w:rsidRDefault="00FE6390" w:rsidP="004079A0">
            <w:pPr>
              <w:rPr>
                <w:lang w:val="en-US"/>
              </w:rPr>
            </w:pPr>
            <w:r w:rsidRPr="00E14208">
              <w:rPr>
                <w:lang w:val="en-US"/>
              </w:rPr>
              <w:t xml:space="preserve">Radu </w:t>
            </w:r>
            <w:proofErr w:type="spellStart"/>
            <w:r w:rsidRPr="00E14208">
              <w:rPr>
                <w:lang w:val="en-US"/>
              </w:rPr>
              <w:t>Andronic</w:t>
            </w:r>
            <w:proofErr w:type="spellEnd"/>
            <w:r w:rsidRPr="00E14208">
              <w:rPr>
                <w:lang w:val="en-US"/>
              </w:rPr>
              <w:t>- Project Manager</w:t>
            </w:r>
          </w:p>
        </w:tc>
      </w:tr>
    </w:tbl>
    <w:p w:rsidR="00FE6390" w:rsidRDefault="00FE6390" w:rsidP="00FE6390">
      <w:pPr>
        <w:pStyle w:val="Cmsor1"/>
        <w:rPr>
          <w:lang w:val="en-US"/>
        </w:rPr>
      </w:pPr>
      <w:r>
        <w:rPr>
          <w:lang w:val="en-US"/>
        </w:rPr>
        <w:t>2. Describe this scenario</w:t>
      </w:r>
    </w:p>
    <w:p w:rsidR="00FE6390" w:rsidRPr="008C4BFF" w:rsidRDefault="00FE6390" w:rsidP="00FE6390">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pStyle w:val="PMUDCorpsimplu"/>
            </w:pPr>
            <w:r>
              <w:t xml:space="preserve"> In 2030, if local policies and regulations remain unchanged over the next 20 years, FUA motorise levels are increasing, the trend towards encouraging non-motorized transport will diminish and the degree of congestion and pollution will increase. The quality of life and the urban image will deteriorate, with the effect of increasing migratory growth and weakening the local economy. The lack of transport fluency will generate:</w:t>
            </w:r>
          </w:p>
          <w:p w:rsidR="00FE6390" w:rsidRDefault="00FE6390" w:rsidP="004079A0">
            <w:pPr>
              <w:pStyle w:val="PMUDCorpsimplu"/>
            </w:pPr>
            <w:r>
              <w:t>o Increasing the number of parking spaces;</w:t>
            </w:r>
          </w:p>
          <w:p w:rsidR="00FE6390" w:rsidRDefault="00FE6390" w:rsidP="004079A0">
            <w:pPr>
              <w:pStyle w:val="PMUDCorpsimplu"/>
            </w:pPr>
            <w:r>
              <w:t>o Imbalances between traffic flows (a problem that particularly affects the traffic at the roundabout intersections);</w:t>
            </w:r>
          </w:p>
          <w:p w:rsidR="00FE6390" w:rsidRDefault="00FE6390" w:rsidP="004079A0">
            <w:pPr>
              <w:pStyle w:val="PMUDCorpsimplu"/>
            </w:pPr>
            <w:r>
              <w:t>o Costs for the rehabilitation of road space;</w:t>
            </w:r>
          </w:p>
          <w:p w:rsidR="00FE6390" w:rsidRDefault="00FE6390" w:rsidP="004079A0">
            <w:pPr>
              <w:pStyle w:val="PMUDCorpsimplu"/>
            </w:pPr>
            <w:r>
              <w:t>o Reducing pedestrian spaces;</w:t>
            </w:r>
          </w:p>
          <w:p w:rsidR="00FE6390" w:rsidRDefault="00FE6390" w:rsidP="004079A0">
            <w:pPr>
              <w:pStyle w:val="PMUDCorpsimplu"/>
            </w:pPr>
            <w:r>
              <w:t>o Depreciation of public transport;</w:t>
            </w:r>
          </w:p>
          <w:p w:rsidR="00FE6390" w:rsidRDefault="00FE6390" w:rsidP="004079A0">
            <w:pPr>
              <w:ind w:left="337"/>
            </w:pPr>
            <w:bookmarkStart w:id="0" w:name="_Hlk503008194"/>
            <w:r>
              <w:t xml:space="preserve">This </w:t>
            </w:r>
            <w:proofErr w:type="spellStart"/>
            <w:r>
              <w:t>scenario</w:t>
            </w:r>
            <w:proofErr w:type="spellEnd"/>
            <w:r>
              <w:t xml:space="preserve"> will </w:t>
            </w:r>
            <w:proofErr w:type="spellStart"/>
            <w:r>
              <w:t>focus</w:t>
            </w:r>
            <w:proofErr w:type="spellEnd"/>
            <w:r>
              <w:t xml:space="preserve"> on </w:t>
            </w:r>
            <w:proofErr w:type="spellStart"/>
            <w:r>
              <w:t>streamlining</w:t>
            </w:r>
            <w:proofErr w:type="spellEnd"/>
            <w:r>
              <w:t xml:space="preserve"> </w:t>
            </w:r>
            <w:proofErr w:type="spellStart"/>
            <w:r>
              <w:t>motorized</w:t>
            </w:r>
            <w:proofErr w:type="spellEnd"/>
            <w:r>
              <w:t xml:space="preserve"> </w:t>
            </w:r>
            <w:proofErr w:type="spellStart"/>
            <w:r>
              <w:t>transport</w:t>
            </w:r>
            <w:proofErr w:type="spellEnd"/>
            <w:r>
              <w:t xml:space="preserve"> and </w:t>
            </w:r>
            <w:proofErr w:type="spellStart"/>
            <w:r>
              <w:t>increasing</w:t>
            </w:r>
            <w:proofErr w:type="spellEnd"/>
            <w:r>
              <w:t xml:space="preserve"> </w:t>
            </w:r>
            <w:proofErr w:type="spellStart"/>
            <w:r>
              <w:t>traffic</w:t>
            </w:r>
            <w:proofErr w:type="spellEnd"/>
            <w:r>
              <w:t xml:space="preserve"> </w:t>
            </w:r>
            <w:proofErr w:type="spellStart"/>
            <w:r>
              <w:t>flow</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facilitating</w:t>
            </w:r>
            <w:proofErr w:type="spellEnd"/>
            <w:r>
              <w:t xml:space="preserve"> freight </w:t>
            </w:r>
            <w:proofErr w:type="spellStart"/>
            <w:r>
              <w:t>transport</w:t>
            </w:r>
            <w:proofErr w:type="spellEnd"/>
            <w:r>
              <w:t xml:space="preserve"> at a regional </w:t>
            </w:r>
            <w:proofErr w:type="spellStart"/>
            <w:r>
              <w:t>level</w:t>
            </w:r>
            <w:proofErr w:type="spellEnd"/>
            <w:r>
              <w:t>.</w:t>
            </w:r>
          </w:p>
          <w:bookmarkEnd w:id="0"/>
          <w:p w:rsidR="00FE6390" w:rsidRDefault="00FE6390" w:rsidP="004079A0">
            <w:pPr>
              <w:ind w:left="337"/>
              <w:rPr>
                <w:lang w:val="en-US"/>
              </w:rPr>
            </w:pPr>
          </w:p>
          <w:p w:rsidR="00FE6390" w:rsidRDefault="00FE6390" w:rsidP="004079A0">
            <w:pPr>
              <w:rPr>
                <w:lang w:val="en-US"/>
              </w:rPr>
            </w:pPr>
          </w:p>
          <w:p w:rsidR="00FE6390" w:rsidRDefault="00FE6390" w:rsidP="004079A0">
            <w:pPr>
              <w:rPr>
                <w:lang w:val="en-US"/>
              </w:rPr>
            </w:pPr>
          </w:p>
        </w:tc>
      </w:tr>
      <w:tr w:rsidR="00FE6390" w:rsidRPr="008C4BFF" w:rsidTr="004079A0">
        <w:tc>
          <w:tcPr>
            <w:tcW w:w="9396" w:type="dxa"/>
          </w:tcPr>
          <w:p w:rsidR="00FE6390" w:rsidRDefault="00FE6390" w:rsidP="004079A0">
            <w:pPr>
              <w:rPr>
                <w:lang w:val="en-US"/>
              </w:rPr>
            </w:pPr>
          </w:p>
        </w:tc>
      </w:tr>
    </w:tbl>
    <w:p w:rsidR="00FE6390" w:rsidRPr="002A21A0" w:rsidRDefault="00FE6390" w:rsidP="00FE6390">
      <w:pPr>
        <w:rPr>
          <w:lang w:val="en-US"/>
        </w:rPr>
      </w:pPr>
    </w:p>
    <w:p w:rsidR="00FE6390" w:rsidRDefault="00FE6390" w:rsidP="00FE6390">
      <w:pPr>
        <w:pStyle w:val="Cmsor1"/>
        <w:rPr>
          <w:lang w:val="en-US"/>
        </w:rPr>
      </w:pPr>
      <w:r>
        <w:rPr>
          <w:lang w:val="en-US"/>
        </w:rPr>
        <w:t>3. Assessment of consequences</w:t>
      </w:r>
    </w:p>
    <w:p w:rsidR="00FE6390" w:rsidRDefault="00FE6390" w:rsidP="00FE6390">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FE6390" w:rsidTr="004079A0">
        <w:tc>
          <w:tcPr>
            <w:tcW w:w="9396" w:type="dxa"/>
          </w:tcPr>
          <w:p w:rsidR="00FE6390" w:rsidRDefault="00FE6390" w:rsidP="004079A0">
            <w:pPr>
              <w:rPr>
                <w:lang w:val="en-US"/>
              </w:rPr>
            </w:pPr>
          </w:p>
          <w:p w:rsidR="00FE6390" w:rsidRDefault="00FE6390" w:rsidP="004079A0">
            <w:pPr>
              <w:rPr>
                <w:lang w:val="en-US"/>
              </w:rPr>
            </w:pPr>
          </w:p>
          <w:p w:rsidR="00FE6390" w:rsidRDefault="00FE6390" w:rsidP="004079A0">
            <w:pPr>
              <w:rPr>
                <w:lang w:val="en-US"/>
              </w:rPr>
            </w:pPr>
            <w:bookmarkStart w:id="1" w:name="_Hlk503008284"/>
            <w:r w:rsidRPr="00FE6390">
              <w:rPr>
                <w:lang w:val="en-US"/>
              </w:rPr>
              <w:t>Under this scenario, the demographic structure will have negative growth, with 3.49%</w:t>
            </w:r>
            <w:r>
              <w:rPr>
                <w:lang w:val="en-US"/>
              </w:rPr>
              <w:t xml:space="preserve"> </w:t>
            </w:r>
            <w:r w:rsidRPr="00FE6390">
              <w:rPr>
                <w:lang w:val="en-US"/>
              </w:rPr>
              <w:t>for the entire FUA and 7.41%</w:t>
            </w:r>
            <w:r w:rsidRPr="009B1B34">
              <w:rPr>
                <w:lang w:val="en-US"/>
              </w:rPr>
              <w:t xml:space="preserve"> for core city. </w:t>
            </w:r>
            <w:bookmarkEnd w:id="1"/>
            <w:r w:rsidRPr="009B1B34">
              <w:rPr>
                <w:lang w:val="en-US"/>
              </w:rPr>
              <w:t xml:space="preserve">The age </w:t>
            </w:r>
            <w:r>
              <w:rPr>
                <w:lang w:val="en-US"/>
              </w:rPr>
              <w:t xml:space="preserve">structure </w:t>
            </w:r>
            <w:r w:rsidRPr="009B1B34">
              <w:rPr>
                <w:lang w:val="en-US"/>
              </w:rPr>
              <w:t>will change positively</w:t>
            </w:r>
            <w:r>
              <w:rPr>
                <w:lang w:val="en-US"/>
              </w:rPr>
              <w:t>,</w:t>
            </w:r>
            <w:r w:rsidRPr="009B1B34">
              <w:rPr>
                <w:lang w:val="en-US"/>
              </w:rPr>
              <w:t xml:space="preserve"> at FUA</w:t>
            </w:r>
            <w:r>
              <w:rPr>
                <w:lang w:val="en-US"/>
              </w:rPr>
              <w:t xml:space="preserve"> level</w:t>
            </w:r>
            <w:r w:rsidRPr="009B1B34">
              <w:rPr>
                <w:lang w:val="en-US"/>
              </w:rPr>
              <w:t xml:space="preserve"> age groups over 65 will </w:t>
            </w:r>
            <w:r>
              <w:rPr>
                <w:lang w:val="en-US"/>
              </w:rPr>
              <w:t>increase by 11.5</w:t>
            </w:r>
            <w:r w:rsidRPr="009B1B34">
              <w:rPr>
                <w:lang w:val="en-US"/>
              </w:rPr>
              <w:t>% for the 2030 horizon, and 0-14 age group</w:t>
            </w:r>
            <w:r>
              <w:rPr>
                <w:lang w:val="en-US"/>
              </w:rPr>
              <w:t xml:space="preserve">s will decrease by 4.3%. Thus, </w:t>
            </w:r>
            <w:r w:rsidRPr="009B1B34">
              <w:rPr>
                <w:lang w:val="en-US"/>
              </w:rPr>
              <w:t xml:space="preserve">the horizon of 2030, </w:t>
            </w:r>
            <w:r>
              <w:rPr>
                <w:lang w:val="en-US"/>
              </w:rPr>
              <w:t>will present</w:t>
            </w:r>
            <w:r w:rsidRPr="009B1B34">
              <w:rPr>
                <w:lang w:val="en-US"/>
              </w:rPr>
              <w:t xml:space="preserve"> </w:t>
            </w:r>
            <w:r w:rsidRPr="00187F7F">
              <w:rPr>
                <w:lang w:val="en-US"/>
              </w:rPr>
              <w:t>an aging population</w:t>
            </w:r>
            <w:r w:rsidRPr="009B1B34">
              <w:rPr>
                <w:lang w:val="en-US"/>
              </w:rPr>
              <w:t xml:space="preserve">, and </w:t>
            </w:r>
            <w:r w:rsidRPr="00187F7F">
              <w:rPr>
                <w:lang w:val="en-US"/>
              </w:rPr>
              <w:t>the degree of migration of the population is increasing progressively</w:t>
            </w:r>
            <w:r>
              <w:rPr>
                <w:lang w:val="en-US"/>
              </w:rPr>
              <w:t xml:space="preserve"> at the entire</w:t>
            </w:r>
            <w:r w:rsidRPr="009B1B34">
              <w:rPr>
                <w:lang w:val="en-US"/>
              </w:rPr>
              <w:t xml:space="preserve"> FUA </w:t>
            </w:r>
            <w:r>
              <w:rPr>
                <w:lang w:val="en-US"/>
              </w:rPr>
              <w:t>level</w:t>
            </w:r>
            <w:r w:rsidRPr="009B1B34">
              <w:rPr>
                <w:lang w:val="en-US"/>
              </w:rPr>
              <w:t xml:space="preserve">, </w:t>
            </w:r>
            <w:r w:rsidRPr="00187F7F">
              <w:rPr>
                <w:lang w:val="en-US"/>
              </w:rPr>
              <w:t>being discouraged</w:t>
            </w:r>
            <w:r>
              <w:rPr>
                <w:lang w:val="en-US"/>
              </w:rPr>
              <w:t xml:space="preserve"> </w:t>
            </w:r>
            <w:r w:rsidRPr="009B1B34">
              <w:rPr>
                <w:lang w:val="en-US"/>
              </w:rPr>
              <w:t xml:space="preserve">by an </w:t>
            </w:r>
            <w:r>
              <w:rPr>
                <w:lang w:val="en-US"/>
              </w:rPr>
              <w:t>in</w:t>
            </w:r>
            <w:r w:rsidRPr="009B1B34">
              <w:rPr>
                <w:lang w:val="en-US"/>
              </w:rPr>
              <w:t>effici</w:t>
            </w:r>
            <w:r>
              <w:rPr>
                <w:lang w:val="en-US"/>
              </w:rPr>
              <w:t>ent connectivity with core city and between the municipalities within FUA.</w:t>
            </w: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Pr="00F33297" w:rsidRDefault="00FE6390" w:rsidP="00FE6390">
      <w:pPr>
        <w:rPr>
          <w:lang w:val="en-US"/>
        </w:rPr>
      </w:pPr>
    </w:p>
    <w:p w:rsidR="00FE6390" w:rsidRDefault="00FE6390" w:rsidP="00FE6390">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r>
              <w:rPr>
                <w:lang w:val="en-US"/>
              </w:rPr>
              <w:t xml:space="preserve">For this scenario: </w:t>
            </w:r>
          </w:p>
          <w:p w:rsidR="00FE6390" w:rsidRDefault="00FE6390" w:rsidP="00FE6390">
            <w:pPr>
              <w:pStyle w:val="Listaszerbekezds"/>
              <w:numPr>
                <w:ilvl w:val="0"/>
                <w:numId w:val="3"/>
              </w:numPr>
              <w:rPr>
                <w:lang w:val="en-US"/>
              </w:rPr>
            </w:pPr>
            <w:bookmarkStart w:id="2" w:name="_Hlk503008316"/>
            <w:r w:rsidRPr="009B1B34">
              <w:rPr>
                <w:lang w:val="en-US"/>
              </w:rPr>
              <w:t xml:space="preserve">The </w:t>
            </w:r>
            <w:r>
              <w:rPr>
                <w:lang w:val="en-US"/>
              </w:rPr>
              <w:t>public transport service</w:t>
            </w:r>
            <w:r w:rsidRPr="009B1B34">
              <w:rPr>
                <w:lang w:val="en-US"/>
              </w:rPr>
              <w:t xml:space="preserve"> will be</w:t>
            </w:r>
            <w:r>
              <w:rPr>
                <w:lang w:val="en-US"/>
              </w:rPr>
              <w:t xml:space="preserve"> diffused</w:t>
            </w:r>
            <w:r w:rsidRPr="009B1B34">
              <w:rPr>
                <w:lang w:val="en-US"/>
              </w:rPr>
              <w:t>.</w:t>
            </w:r>
          </w:p>
          <w:p w:rsidR="00FE6390" w:rsidRDefault="00FE6390" w:rsidP="00FE6390">
            <w:pPr>
              <w:pStyle w:val="Listaszerbekezds"/>
              <w:numPr>
                <w:ilvl w:val="0"/>
                <w:numId w:val="3"/>
              </w:numPr>
              <w:rPr>
                <w:lang w:val="en-US"/>
              </w:rPr>
            </w:pPr>
            <w:r w:rsidRPr="002B2B6C">
              <w:rPr>
                <w:lang w:val="en-US"/>
              </w:rPr>
              <w:t xml:space="preserve">The number of cars, using fossil fuel, will be diffused. </w:t>
            </w:r>
          </w:p>
          <w:p w:rsidR="00FE6390" w:rsidRDefault="00FE6390" w:rsidP="00FE6390">
            <w:pPr>
              <w:pStyle w:val="Listaszerbekezds"/>
              <w:numPr>
                <w:ilvl w:val="0"/>
                <w:numId w:val="3"/>
              </w:numPr>
              <w:rPr>
                <w:lang w:val="en-US"/>
              </w:rPr>
            </w:pPr>
            <w:r>
              <w:rPr>
                <w:lang w:val="en-US"/>
              </w:rPr>
              <w:t xml:space="preserve">The </w:t>
            </w:r>
            <w:r w:rsidRPr="002B2B6C">
              <w:rPr>
                <w:lang w:val="en-US"/>
              </w:rPr>
              <w:t xml:space="preserve">railway service </w:t>
            </w:r>
            <w:r>
              <w:rPr>
                <w:lang w:val="en-US"/>
              </w:rPr>
              <w:t>will disappear.</w:t>
            </w:r>
          </w:p>
          <w:bookmarkEnd w:id="2"/>
          <w:p w:rsidR="00FE6390" w:rsidRPr="002B2B6C" w:rsidRDefault="00FE6390" w:rsidP="004079A0">
            <w:pPr>
              <w:pStyle w:val="Listaszerbekezds"/>
              <w:ind w:left="2352"/>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Pr="00F33297" w:rsidRDefault="00FE6390" w:rsidP="00FE6390">
      <w:pPr>
        <w:rPr>
          <w:lang w:val="en-US"/>
        </w:rPr>
      </w:pPr>
    </w:p>
    <w:p w:rsidR="00FE6390" w:rsidRDefault="00FE6390" w:rsidP="00FE6390">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FE6390" w:rsidTr="004079A0">
        <w:tc>
          <w:tcPr>
            <w:tcW w:w="9396" w:type="dxa"/>
          </w:tcPr>
          <w:p w:rsidR="00FE6390" w:rsidRDefault="00FE6390" w:rsidP="004079A0">
            <w:pPr>
              <w:rPr>
                <w:lang w:val="en-US"/>
              </w:rPr>
            </w:pPr>
          </w:p>
          <w:p w:rsidR="00FE6390" w:rsidRDefault="00FE6390" w:rsidP="004079A0">
            <w:pPr>
              <w:rPr>
                <w:lang w:val="en-US"/>
              </w:rPr>
            </w:pPr>
            <w:bookmarkStart w:id="3" w:name="_Hlk503008464"/>
            <w:r w:rsidRPr="00B95775">
              <w:rPr>
                <w:lang w:val="en-US"/>
              </w:rPr>
              <w:t xml:space="preserve">For this scenario, the transport mode in the core city will change. The modal share of public transport </w:t>
            </w:r>
            <w:r>
              <w:rPr>
                <w:lang w:val="en-US"/>
              </w:rPr>
              <w:t xml:space="preserve">decrease 11% </w:t>
            </w:r>
            <w:proofErr w:type="gramStart"/>
            <w:r>
              <w:rPr>
                <w:lang w:val="en-US"/>
              </w:rPr>
              <w:t>( 3</w:t>
            </w:r>
            <w:proofErr w:type="gramEnd"/>
            <w:r w:rsidRPr="00B95775">
              <w:rPr>
                <w:lang w:val="en-US"/>
              </w:rPr>
              <w:t xml:space="preserve">% </w:t>
            </w:r>
            <w:r>
              <w:rPr>
                <w:lang w:val="en-US"/>
              </w:rPr>
              <w:t>down</w:t>
            </w:r>
            <w:r w:rsidRPr="00B95775">
              <w:rPr>
                <w:lang w:val="en-US"/>
              </w:rPr>
              <w:t xml:space="preserve"> </w:t>
            </w:r>
            <w:r w:rsidRPr="00E14208">
              <w:rPr>
                <w:lang w:val="en-US"/>
              </w:rPr>
              <w:t>compared to</w:t>
            </w:r>
            <w:r w:rsidRPr="00B95775">
              <w:rPr>
                <w:lang w:val="en-US"/>
              </w:rPr>
              <w:t xml:space="preserve"> 2017), the p</w:t>
            </w:r>
            <w:r>
              <w:rPr>
                <w:lang w:val="en-US"/>
              </w:rPr>
              <w:t>ersonal car will have a 39</w:t>
            </w:r>
            <w:r w:rsidRPr="00B95775">
              <w:rPr>
                <w:lang w:val="en-US"/>
              </w:rPr>
              <w:t xml:space="preserve">% </w:t>
            </w:r>
            <w:r>
              <w:rPr>
                <w:lang w:val="en-US"/>
              </w:rPr>
              <w:t xml:space="preserve">modal </w:t>
            </w:r>
            <w:r w:rsidRPr="00B95775">
              <w:rPr>
                <w:lang w:val="en-US"/>
              </w:rPr>
              <w:t>share (</w:t>
            </w:r>
            <w:r>
              <w:rPr>
                <w:lang w:val="en-US"/>
              </w:rPr>
              <w:t>increase with 3</w:t>
            </w:r>
            <w:r w:rsidRPr="00B95775">
              <w:rPr>
                <w:lang w:val="en-US"/>
              </w:rPr>
              <w:t xml:space="preserve"> percent </w:t>
            </w:r>
            <w:r w:rsidRPr="00E14208">
              <w:rPr>
                <w:lang w:val="en-US"/>
              </w:rPr>
              <w:t>compared to</w:t>
            </w:r>
            <w:r w:rsidRPr="00B95775">
              <w:rPr>
                <w:lang w:val="en-US"/>
              </w:rPr>
              <w:t xml:space="preserve"> 2017). Non-motorized transport will have </w:t>
            </w:r>
            <w:r>
              <w:rPr>
                <w:lang w:val="en-US"/>
              </w:rPr>
              <w:t>linear growth than</w:t>
            </w:r>
            <w:r w:rsidRPr="00B95775">
              <w:rPr>
                <w:lang w:val="en-US"/>
              </w:rPr>
              <w:t xml:space="preserve"> the other modal shares. Thus, the modal rate for walking will </w:t>
            </w:r>
            <w:r>
              <w:rPr>
                <w:lang w:val="en-US"/>
              </w:rPr>
              <w:t>decrease by 10 percent (30</w:t>
            </w:r>
            <w:r w:rsidRPr="00B95775">
              <w:rPr>
                <w:lang w:val="en-US"/>
              </w:rPr>
              <w:t xml:space="preserve"> percent in 2030), and the modal share of cyclists will </w:t>
            </w:r>
            <w:r>
              <w:rPr>
                <w:lang w:val="en-US"/>
              </w:rPr>
              <w:t>be maintained at</w:t>
            </w:r>
            <w:r w:rsidRPr="00B95775">
              <w:rPr>
                <w:lang w:val="en-US"/>
              </w:rPr>
              <w:t xml:space="preserve"> </w:t>
            </w:r>
            <w:r>
              <w:rPr>
                <w:lang w:val="en-US"/>
              </w:rPr>
              <w:t>9 percent</w:t>
            </w:r>
            <w:r w:rsidRPr="00B95775">
              <w:rPr>
                <w:lang w:val="en-US"/>
              </w:rPr>
              <w:t>.</w:t>
            </w:r>
          </w:p>
          <w:bookmarkEnd w:id="3"/>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Pr="00F33297" w:rsidRDefault="00FE6390" w:rsidP="00FE6390">
      <w:pPr>
        <w:rPr>
          <w:lang w:val="en-US"/>
        </w:rPr>
      </w:pPr>
    </w:p>
    <w:p w:rsidR="00FE6390" w:rsidRDefault="00FE6390" w:rsidP="00FE6390">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r>
              <w:rPr>
                <w:lang w:val="en-US"/>
              </w:rPr>
              <w:t>The parts of our future predictions that are not in line with the transport policy at country level are:</w:t>
            </w:r>
          </w:p>
          <w:p w:rsidR="00FE6390" w:rsidRPr="0009521A" w:rsidRDefault="00FE6390" w:rsidP="00FE6390">
            <w:pPr>
              <w:pStyle w:val="Listaszerbekezds"/>
              <w:numPr>
                <w:ilvl w:val="0"/>
                <w:numId w:val="4"/>
              </w:numPr>
              <w:rPr>
                <w:lang w:val="en-US"/>
              </w:rPr>
            </w:pPr>
            <w:r>
              <w:rPr>
                <w:lang w:val="en-US"/>
              </w:rPr>
              <w:t>P</w:t>
            </w:r>
            <w:r w:rsidRPr="00ED4AA1">
              <w:rPr>
                <w:lang w:val="en-US"/>
              </w:rPr>
              <w:t>ublic transport is not supported</w:t>
            </w:r>
          </w:p>
          <w:p w:rsidR="00FE6390" w:rsidRPr="0009521A" w:rsidRDefault="00FE6390" w:rsidP="00FE6390">
            <w:pPr>
              <w:pStyle w:val="Listaszerbekezds"/>
              <w:numPr>
                <w:ilvl w:val="0"/>
                <w:numId w:val="4"/>
              </w:numPr>
              <w:rPr>
                <w:lang w:val="en-US"/>
              </w:rPr>
            </w:pPr>
            <w:r>
              <w:rPr>
                <w:lang w:val="en-US"/>
              </w:rPr>
              <w:t>The non-motorized mobility is not supported</w:t>
            </w:r>
          </w:p>
          <w:p w:rsidR="00FE6390" w:rsidRDefault="00FE6390" w:rsidP="004079A0">
            <w:pPr>
              <w:rPr>
                <w:lang w:val="en-US"/>
              </w:rPr>
            </w:pPr>
          </w:p>
        </w:tc>
      </w:tr>
    </w:tbl>
    <w:p w:rsidR="00FE6390" w:rsidRPr="00F33297" w:rsidRDefault="00FE6390" w:rsidP="00FE6390">
      <w:pPr>
        <w:rPr>
          <w:lang w:val="en-US"/>
        </w:rPr>
      </w:pPr>
    </w:p>
    <w:p w:rsidR="00FE6390" w:rsidRPr="00F33297" w:rsidRDefault="00FE6390" w:rsidP="00FE6390">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bookmarkStart w:id="4" w:name="_Hlk503008603"/>
            <w:r w:rsidRPr="00F07AAC">
              <w:rPr>
                <w:lang w:val="en-US"/>
              </w:rPr>
              <w:t xml:space="preserve">The quality of life situation will not improve significantly, as there will be no major changes in the prioritization of alternative mobility. </w:t>
            </w:r>
            <w:bookmarkEnd w:id="4"/>
            <w:r w:rsidRPr="00F07AAC">
              <w:rPr>
                <w:lang w:val="en-US"/>
              </w:rPr>
              <w:t>This will have a direct effect on the health of the inhabitants and the well-being. The lack of mobility alternatives will lead to an increase in the degree of marginalization and the unem</w:t>
            </w:r>
            <w:r>
              <w:rPr>
                <w:lang w:val="en-US"/>
              </w:rPr>
              <w:t xml:space="preserve">ployment rate that will have as </w:t>
            </w:r>
            <w:proofErr w:type="spellStart"/>
            <w:r>
              <w:rPr>
                <w:lang w:val="en-US"/>
              </w:rPr>
              <w:t>effect</w:t>
            </w:r>
            <w:proofErr w:type="spellEnd"/>
            <w:r>
              <w:rPr>
                <w:lang w:val="en-US"/>
              </w:rPr>
              <w:t xml:space="preserve"> the</w:t>
            </w:r>
            <w:r w:rsidRPr="00F07AAC">
              <w:rPr>
                <w:lang w:val="en-US"/>
              </w:rPr>
              <w:t xml:space="preserve"> migrating </w:t>
            </w:r>
            <w:r>
              <w:rPr>
                <w:lang w:val="en-US"/>
              </w:rPr>
              <w:t xml:space="preserve">of </w:t>
            </w:r>
            <w:r w:rsidRPr="00F07AAC">
              <w:rPr>
                <w:lang w:val="en-US"/>
              </w:rPr>
              <w:t>the population to other parts of the country.</w:t>
            </w: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Default="00FE6390" w:rsidP="00FE6390">
      <w:pPr>
        <w:rPr>
          <w:lang w:val="en-US"/>
        </w:rPr>
      </w:pPr>
    </w:p>
    <w:p w:rsidR="00FE6390" w:rsidRPr="00F33297" w:rsidRDefault="00FE6390" w:rsidP="00FE6390">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Pr="00583C01" w:rsidRDefault="00FE6390" w:rsidP="004079A0">
            <w:proofErr w:type="spellStart"/>
            <w:r w:rsidRPr="00583C01">
              <w:t>Effects</w:t>
            </w:r>
            <w:proofErr w:type="spellEnd"/>
            <w:r w:rsidRPr="00583C01">
              <w:t xml:space="preserve"> on </w:t>
            </w:r>
            <w:proofErr w:type="spellStart"/>
            <w:r w:rsidRPr="00583C01">
              <w:t>particular</w:t>
            </w:r>
            <w:proofErr w:type="spellEnd"/>
            <w:r w:rsidRPr="00583C01">
              <w:t xml:space="preserve"> </w:t>
            </w:r>
            <w:proofErr w:type="spellStart"/>
            <w:r w:rsidRPr="00583C01">
              <w:t>demographic</w:t>
            </w:r>
            <w:proofErr w:type="spellEnd"/>
            <w:r w:rsidRPr="00583C01">
              <w:t xml:space="preserve"> </w:t>
            </w:r>
            <w:proofErr w:type="spellStart"/>
            <w:r w:rsidRPr="00583C01">
              <w:t>groups</w:t>
            </w:r>
            <w:proofErr w:type="spellEnd"/>
            <w:r w:rsidRPr="00583C01">
              <w:t xml:space="preserve"> will </w:t>
            </w:r>
            <w:proofErr w:type="spellStart"/>
            <w:r w:rsidRPr="00583C01">
              <w:t>be</w:t>
            </w:r>
            <w:proofErr w:type="spellEnd"/>
            <w:r w:rsidRPr="00583C01">
              <w:t xml:space="preserve"> </w:t>
            </w:r>
            <w:proofErr w:type="spellStart"/>
            <w:r w:rsidRPr="00583C01">
              <w:t>felt</w:t>
            </w:r>
            <w:proofErr w:type="spellEnd"/>
            <w:r w:rsidRPr="00583C01">
              <w:t xml:space="preserve"> at </w:t>
            </w:r>
            <w:proofErr w:type="spellStart"/>
            <w:r w:rsidRPr="00583C01">
              <w:t>the</w:t>
            </w:r>
            <w:proofErr w:type="spellEnd"/>
            <w:r w:rsidRPr="00583C01">
              <w:t xml:space="preserve"> </w:t>
            </w:r>
            <w:proofErr w:type="spellStart"/>
            <w:r w:rsidRPr="00583C01">
              <w:t>level</w:t>
            </w:r>
            <w:proofErr w:type="spellEnd"/>
            <w:r w:rsidRPr="00583C01">
              <w:t xml:space="preserve"> </w:t>
            </w:r>
            <w:proofErr w:type="spellStart"/>
            <w:r w:rsidRPr="00583C01">
              <w:t>of</w:t>
            </w:r>
            <w:proofErr w:type="spellEnd"/>
            <w:r w:rsidRPr="00583C01">
              <w:t xml:space="preserve"> </w:t>
            </w:r>
            <w:proofErr w:type="spellStart"/>
            <w:r w:rsidRPr="00583C01">
              <w:t>travel</w:t>
            </w:r>
            <w:proofErr w:type="spellEnd"/>
            <w:r w:rsidRPr="00583C01">
              <w:t xml:space="preserve"> </w:t>
            </w:r>
            <w:proofErr w:type="spellStart"/>
            <w:r w:rsidRPr="00583C01">
              <w:t>safety</w:t>
            </w:r>
            <w:proofErr w:type="spellEnd"/>
            <w:r w:rsidRPr="00583C01">
              <w:t xml:space="preserve">. Children will </w:t>
            </w:r>
            <w:proofErr w:type="spellStart"/>
            <w:r w:rsidRPr="00583C01">
              <w:t>be</w:t>
            </w:r>
            <w:proofErr w:type="spellEnd"/>
            <w:r w:rsidRPr="00583C01">
              <w:t xml:space="preserve"> </w:t>
            </w:r>
            <w:proofErr w:type="spellStart"/>
            <w:r w:rsidRPr="00583C01">
              <w:t>exposed</w:t>
            </w:r>
            <w:proofErr w:type="spellEnd"/>
            <w:r w:rsidRPr="00583C01">
              <w:t xml:space="preserve"> </w:t>
            </w:r>
            <w:proofErr w:type="spellStart"/>
            <w:r w:rsidRPr="00583C01">
              <w:t>to</w:t>
            </w:r>
            <w:proofErr w:type="spellEnd"/>
            <w:r w:rsidRPr="00583C01">
              <w:t xml:space="preserve"> </w:t>
            </w:r>
            <w:proofErr w:type="spellStart"/>
            <w:r w:rsidRPr="00583C01">
              <w:t>traffic</w:t>
            </w:r>
            <w:proofErr w:type="spellEnd"/>
            <w:r w:rsidRPr="00583C01">
              <w:t xml:space="preserve"> due </w:t>
            </w:r>
            <w:proofErr w:type="spellStart"/>
            <w:r w:rsidRPr="00583C01">
              <w:t>the</w:t>
            </w:r>
            <w:proofErr w:type="spellEnd"/>
            <w:r w:rsidRPr="00583C01">
              <w:t xml:space="preserve"> lack </w:t>
            </w:r>
            <w:proofErr w:type="spellStart"/>
            <w:r w:rsidRPr="00583C01">
              <w:t>of</w:t>
            </w:r>
            <w:proofErr w:type="spellEnd"/>
            <w:r w:rsidRPr="00583C01">
              <w:t xml:space="preserve"> </w:t>
            </w:r>
            <w:proofErr w:type="spellStart"/>
            <w:r w:rsidRPr="00583C01">
              <w:t>safe</w:t>
            </w:r>
            <w:proofErr w:type="spellEnd"/>
            <w:r w:rsidRPr="00583C01">
              <w:t xml:space="preserve"> </w:t>
            </w:r>
            <w:proofErr w:type="spellStart"/>
            <w:r w:rsidRPr="00583C01">
              <w:t>pedestrian</w:t>
            </w:r>
            <w:proofErr w:type="spellEnd"/>
            <w:r w:rsidRPr="00583C01">
              <w:t xml:space="preserve"> </w:t>
            </w:r>
            <w:proofErr w:type="spellStart"/>
            <w:r w:rsidRPr="00583C01">
              <w:t>routes</w:t>
            </w:r>
            <w:proofErr w:type="spellEnd"/>
            <w:r w:rsidRPr="00583C01">
              <w:t>.</w:t>
            </w:r>
          </w:p>
          <w:p w:rsidR="00FE6390" w:rsidRDefault="00FE6390" w:rsidP="004079A0">
            <w:pPr>
              <w:rPr>
                <w:lang w:val="en-US"/>
              </w:rPr>
            </w:pPr>
            <w:r w:rsidRPr="00583C01">
              <w:t xml:space="preserve">The </w:t>
            </w:r>
            <w:proofErr w:type="spellStart"/>
            <w:r w:rsidRPr="00583C01">
              <w:t>elderly</w:t>
            </w:r>
            <w:proofErr w:type="spellEnd"/>
            <w:r w:rsidRPr="00583C01">
              <w:t xml:space="preserve"> will </w:t>
            </w:r>
            <w:proofErr w:type="spellStart"/>
            <w:r w:rsidRPr="00583C01">
              <w:t>be</w:t>
            </w:r>
            <w:proofErr w:type="spellEnd"/>
            <w:r w:rsidRPr="00583C01">
              <w:t xml:space="preserve"> </w:t>
            </w:r>
            <w:proofErr w:type="spellStart"/>
            <w:r w:rsidRPr="00583C01">
              <w:t>incapable</w:t>
            </w:r>
            <w:proofErr w:type="spellEnd"/>
            <w:r w:rsidRPr="00583C01">
              <w:t xml:space="preserve"> </w:t>
            </w:r>
            <w:proofErr w:type="spellStart"/>
            <w:r w:rsidRPr="00583C01">
              <w:t>of</w:t>
            </w:r>
            <w:proofErr w:type="spellEnd"/>
            <w:r w:rsidRPr="00583C01">
              <w:t xml:space="preserve"> </w:t>
            </w:r>
            <w:proofErr w:type="spellStart"/>
            <w:r w:rsidRPr="00583C01">
              <w:t>moving</w:t>
            </w:r>
            <w:proofErr w:type="spellEnd"/>
            <w:r w:rsidRPr="00583C01">
              <w:t xml:space="preserve"> in </w:t>
            </w:r>
            <w:proofErr w:type="spellStart"/>
            <w:r w:rsidRPr="00583C01">
              <w:t>safe</w:t>
            </w:r>
            <w:proofErr w:type="spellEnd"/>
            <w:r w:rsidRPr="00583C01">
              <w:t xml:space="preserve"> and </w:t>
            </w:r>
            <w:proofErr w:type="spellStart"/>
            <w:r w:rsidRPr="00583C01">
              <w:t>effective</w:t>
            </w:r>
            <w:proofErr w:type="spellEnd"/>
            <w:r w:rsidRPr="00583C01">
              <w:t xml:space="preserve"> </w:t>
            </w:r>
            <w:proofErr w:type="spellStart"/>
            <w:r w:rsidRPr="00583C01">
              <w:t>conditions</w:t>
            </w:r>
            <w:proofErr w:type="spellEnd"/>
            <w:r w:rsidRPr="00583C01">
              <w:t xml:space="preserve">, </w:t>
            </w:r>
            <w:proofErr w:type="spellStart"/>
            <w:r w:rsidRPr="00583C01">
              <w:t>which</w:t>
            </w:r>
            <w:proofErr w:type="spellEnd"/>
            <w:r w:rsidRPr="00583C01">
              <w:t xml:space="preserve"> will </w:t>
            </w:r>
            <w:proofErr w:type="spellStart"/>
            <w:r w:rsidRPr="00583C01">
              <w:t>lead</w:t>
            </w:r>
            <w:proofErr w:type="spellEnd"/>
            <w:r w:rsidRPr="00583C01">
              <w:t xml:space="preserve"> </w:t>
            </w:r>
            <w:proofErr w:type="spellStart"/>
            <w:r w:rsidRPr="00583C01">
              <w:t>to</w:t>
            </w:r>
            <w:proofErr w:type="spellEnd"/>
            <w:r w:rsidRPr="00583C01">
              <w:t xml:space="preserve"> </w:t>
            </w:r>
            <w:proofErr w:type="spellStart"/>
            <w:r w:rsidRPr="00583C01">
              <w:t>their</w:t>
            </w:r>
            <w:proofErr w:type="spellEnd"/>
            <w:r w:rsidRPr="00583C01">
              <w:t xml:space="preserve"> </w:t>
            </w:r>
            <w:proofErr w:type="spellStart"/>
            <w:r w:rsidRPr="00583C01">
              <w:t>isolation</w:t>
            </w:r>
            <w:proofErr w:type="spellEnd"/>
            <w:r w:rsidRPr="00583C01">
              <w:t xml:space="preserve"> </w:t>
            </w:r>
            <w:proofErr w:type="spellStart"/>
            <w:r w:rsidRPr="00583C01">
              <w:t>from</w:t>
            </w:r>
            <w:proofErr w:type="spellEnd"/>
            <w:r w:rsidRPr="00583C01">
              <w:t xml:space="preserve"> </w:t>
            </w:r>
            <w:proofErr w:type="spellStart"/>
            <w:r w:rsidRPr="00583C01">
              <w:t>the</w:t>
            </w:r>
            <w:proofErr w:type="spellEnd"/>
            <w:r w:rsidRPr="00583C01">
              <w:t xml:space="preserve"> </w:t>
            </w:r>
            <w:proofErr w:type="spellStart"/>
            <w:r w:rsidRPr="00583C01">
              <w:t>community</w:t>
            </w:r>
            <w:proofErr w:type="spellEnd"/>
            <w:r>
              <w:rPr>
                <w:lang w:val="en-US"/>
              </w:rPr>
              <w:t>. Lo</w:t>
            </w:r>
            <w:r w:rsidRPr="00E14208">
              <w:rPr>
                <w:lang w:val="en-US"/>
              </w:rPr>
              <w:t xml:space="preserve">w-income groups, foreigners and migrants, students </w:t>
            </w:r>
            <w:r w:rsidRPr="006706F8">
              <w:rPr>
                <w:lang w:val="en-US"/>
              </w:rPr>
              <w:t>will be disadvantaged</w:t>
            </w:r>
            <w:r w:rsidRPr="00E14208">
              <w:rPr>
                <w:lang w:val="en-US"/>
              </w:rPr>
              <w:t xml:space="preserve"> </w:t>
            </w:r>
            <w:r w:rsidRPr="006706F8">
              <w:rPr>
                <w:lang w:val="en-US"/>
              </w:rPr>
              <w:t>by limiting</w:t>
            </w:r>
            <w:r>
              <w:rPr>
                <w:lang w:val="en-US"/>
              </w:rPr>
              <w:t xml:space="preserve"> </w:t>
            </w:r>
            <w:r w:rsidRPr="00E14208">
              <w:rPr>
                <w:lang w:val="en-US"/>
              </w:rPr>
              <w:t xml:space="preserve">access to public services. In </w:t>
            </w:r>
            <w:proofErr w:type="gramStart"/>
            <w:r w:rsidRPr="00E14208">
              <w:rPr>
                <w:lang w:val="en-US"/>
              </w:rPr>
              <w:t>this scenario</w:t>
            </w:r>
            <w:r>
              <w:rPr>
                <w:lang w:val="en-US"/>
              </w:rPr>
              <w:t>s</w:t>
            </w:r>
            <w:proofErr w:type="gramEnd"/>
            <w:r>
              <w:rPr>
                <w:lang w:val="en-US"/>
              </w:rPr>
              <w:t xml:space="preserve">, unemployment is expected to </w:t>
            </w:r>
            <w:r w:rsidRPr="00E14208">
              <w:rPr>
                <w:lang w:val="en-US"/>
              </w:rPr>
              <w:t>i</w:t>
            </w:r>
            <w:r>
              <w:rPr>
                <w:lang w:val="en-US"/>
              </w:rPr>
              <w:t>n</w:t>
            </w:r>
            <w:r w:rsidRPr="00E14208">
              <w:rPr>
                <w:lang w:val="en-US"/>
              </w:rPr>
              <w:t>crease</w:t>
            </w:r>
            <w:r>
              <w:rPr>
                <w:lang w:val="en-US"/>
              </w:rPr>
              <w:t>.</w:t>
            </w: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Default="00FE6390" w:rsidP="00FE6390">
      <w:pPr>
        <w:rPr>
          <w:lang w:val="en-US"/>
        </w:rPr>
      </w:pPr>
    </w:p>
    <w:p w:rsidR="00FE6390" w:rsidRPr="00F33297" w:rsidRDefault="00FE6390" w:rsidP="00FE6390">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bookmarkStart w:id="5" w:name="_Hlk503008757"/>
            <w:r w:rsidRPr="00E14208">
              <w:rPr>
                <w:lang w:val="en-US"/>
              </w:rPr>
              <w:lastRenderedPageBreak/>
              <w:t xml:space="preserve">In this scenario, it is anticipated </w:t>
            </w:r>
            <w:r>
              <w:rPr>
                <w:lang w:val="en-US"/>
              </w:rPr>
              <w:t>a</w:t>
            </w:r>
            <w:r w:rsidRPr="00E14208">
              <w:rPr>
                <w:lang w:val="en-US"/>
              </w:rPr>
              <w:t xml:space="preserve"> cost increase paid by each end user for public transport</w:t>
            </w:r>
            <w:bookmarkEnd w:id="5"/>
            <w:r w:rsidRPr="00E14208">
              <w:rPr>
                <w:lang w:val="en-US"/>
              </w:rPr>
              <w:t xml:space="preserve">. This will happen due to a </w:t>
            </w:r>
            <w:r>
              <w:rPr>
                <w:lang w:val="en-US"/>
              </w:rPr>
              <w:t>decrease</w:t>
            </w:r>
            <w:r w:rsidRPr="00E14208">
              <w:rPr>
                <w:lang w:val="en-US"/>
              </w:rPr>
              <w:t xml:space="preserve"> in local revenues</w:t>
            </w:r>
            <w:r>
              <w:rPr>
                <w:lang w:val="en-US"/>
              </w:rPr>
              <w:t xml:space="preserve"> spending on supporting the public transport company</w:t>
            </w:r>
            <w:r w:rsidRPr="00E14208">
              <w:rPr>
                <w:lang w:val="en-US"/>
              </w:rPr>
              <w:t xml:space="preserve">, the price being adjusted according to the assistance </w:t>
            </w:r>
            <w:r>
              <w:rPr>
                <w:lang w:val="en-US"/>
              </w:rPr>
              <w:t>for</w:t>
            </w:r>
            <w:r w:rsidRPr="00E14208">
              <w:rPr>
                <w:lang w:val="en-US"/>
              </w:rPr>
              <w:t xml:space="preserve"> the public transport operator. For this scenario, it </w:t>
            </w:r>
            <w:r>
              <w:rPr>
                <w:lang w:val="en-US"/>
              </w:rPr>
              <w:t>i</w:t>
            </w:r>
            <w:r w:rsidRPr="00E14208">
              <w:rPr>
                <w:lang w:val="en-US"/>
              </w:rPr>
              <w:t xml:space="preserve">s anticipated that the main users of public transport </w:t>
            </w:r>
            <w:r>
              <w:rPr>
                <w:lang w:val="en-US"/>
              </w:rPr>
              <w:t>will stop using public transport due to the low accessibility to the bus stations</w:t>
            </w:r>
            <w:r w:rsidRPr="00E14208">
              <w:rPr>
                <w:lang w:val="en-US"/>
              </w:rPr>
              <w:t>. There will be</w:t>
            </w:r>
            <w:r>
              <w:rPr>
                <w:lang w:val="en-US"/>
              </w:rPr>
              <w:t xml:space="preserve"> a</w:t>
            </w:r>
            <w:r w:rsidRPr="00E14208">
              <w:rPr>
                <w:lang w:val="en-US"/>
              </w:rPr>
              <w:t xml:space="preserve"> </w:t>
            </w:r>
            <w:r>
              <w:rPr>
                <w:lang w:val="en-US"/>
              </w:rPr>
              <w:t>decrease</w:t>
            </w:r>
            <w:r w:rsidRPr="00E14208">
              <w:rPr>
                <w:lang w:val="en-US"/>
              </w:rPr>
              <w:t xml:space="preserve"> in parking costs for users of personal cars, as well as </w:t>
            </w:r>
            <w:r>
              <w:rPr>
                <w:lang w:val="en-US"/>
              </w:rPr>
              <w:t xml:space="preserve">decrease </w:t>
            </w:r>
            <w:r w:rsidRPr="00E14208">
              <w:rPr>
                <w:lang w:val="en-US"/>
              </w:rPr>
              <w:t xml:space="preserve">in tolls for ownership or access with a private car in certain areas. </w:t>
            </w:r>
          </w:p>
          <w:p w:rsidR="00FE6390" w:rsidRDefault="00FE6390" w:rsidP="004079A0">
            <w:pPr>
              <w:rPr>
                <w:lang w:val="en-US"/>
              </w:rPr>
            </w:pPr>
          </w:p>
          <w:p w:rsidR="00FE6390" w:rsidRDefault="00FE6390" w:rsidP="004079A0">
            <w:pPr>
              <w:rPr>
                <w:lang w:val="en-US"/>
              </w:rPr>
            </w:pPr>
          </w:p>
          <w:p w:rsidR="00FE6390" w:rsidRDefault="00FE6390" w:rsidP="004079A0">
            <w:pPr>
              <w:rPr>
                <w:lang w:val="en-US"/>
              </w:rPr>
            </w:pPr>
          </w:p>
        </w:tc>
      </w:tr>
    </w:tbl>
    <w:p w:rsidR="00FE6390" w:rsidRDefault="00FE6390" w:rsidP="00FE6390">
      <w:pPr>
        <w:rPr>
          <w:lang w:val="en-US"/>
        </w:rPr>
      </w:pPr>
    </w:p>
    <w:p w:rsidR="00FE6390" w:rsidRDefault="00FE6390" w:rsidP="00FE6390">
      <w:pPr>
        <w:rPr>
          <w:lang w:val="en-US"/>
        </w:rPr>
      </w:pPr>
    </w:p>
    <w:p w:rsidR="00FE6390" w:rsidRPr="00F33297" w:rsidRDefault="00FE6390" w:rsidP="00FE6390">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p>
          <w:p w:rsidR="00FE6390" w:rsidRDefault="00FE6390" w:rsidP="004079A0">
            <w:pPr>
              <w:rPr>
                <w:lang w:val="en-US"/>
              </w:rPr>
            </w:pPr>
            <w:r w:rsidRPr="00E14208">
              <w:rPr>
                <w:lang w:val="en-US"/>
              </w:rPr>
              <w:t>The overall change o</w:t>
            </w:r>
            <w:r>
              <w:rPr>
                <w:lang w:val="en-US"/>
              </w:rPr>
              <w:t>f this scenario will lead to an in</w:t>
            </w:r>
            <w:r w:rsidRPr="00E14208">
              <w:rPr>
                <w:lang w:val="en-US"/>
              </w:rPr>
              <w:t xml:space="preserve">crease </w:t>
            </w:r>
            <w:r>
              <w:rPr>
                <w:lang w:val="en-US"/>
              </w:rPr>
              <w:t xml:space="preserve">of energy consumption </w:t>
            </w:r>
            <w:r w:rsidRPr="00E14208">
              <w:rPr>
                <w:lang w:val="en-US"/>
              </w:rPr>
              <w:t>of transport-related energy consumption in ou</w:t>
            </w:r>
            <w:r>
              <w:rPr>
                <w:lang w:val="en-US"/>
              </w:rPr>
              <w:t>r</w:t>
            </w:r>
            <w:r w:rsidRPr="00E14208">
              <w:rPr>
                <w:lang w:val="en-US"/>
              </w:rPr>
              <w:t xml:space="preserve"> FUA. </w:t>
            </w:r>
          </w:p>
        </w:tc>
      </w:tr>
    </w:tbl>
    <w:p w:rsidR="00FE6390" w:rsidRDefault="00FE6390" w:rsidP="00FE6390">
      <w:pPr>
        <w:rPr>
          <w:lang w:val="en-US"/>
        </w:rPr>
      </w:pPr>
    </w:p>
    <w:p w:rsidR="00FE6390" w:rsidRPr="000F1F30" w:rsidRDefault="00FE6390" w:rsidP="00FE6390">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FE6390" w:rsidRPr="008C4BFF" w:rsidTr="004079A0">
        <w:tc>
          <w:tcPr>
            <w:tcW w:w="9396" w:type="dxa"/>
          </w:tcPr>
          <w:p w:rsidR="00FE6390" w:rsidRDefault="00FE6390" w:rsidP="004079A0">
            <w:pPr>
              <w:rPr>
                <w:lang w:val="en-US"/>
              </w:rPr>
            </w:pPr>
          </w:p>
          <w:p w:rsidR="00FE6390" w:rsidRDefault="00FE6390" w:rsidP="004079A0">
            <w:pPr>
              <w:rPr>
                <w:lang w:val="en-US"/>
              </w:rPr>
            </w:pPr>
            <w:r w:rsidRPr="00E14208">
              <w:rPr>
                <w:lang w:val="en-US"/>
              </w:rPr>
              <w:t xml:space="preserve">In this scenario the overall change will lead to </w:t>
            </w:r>
            <w:r w:rsidR="00583C01">
              <w:rPr>
                <w:lang w:val="en-US"/>
              </w:rPr>
              <w:t>the</w:t>
            </w:r>
            <w:r w:rsidRPr="00E14208">
              <w:rPr>
                <w:lang w:val="en-US"/>
              </w:rPr>
              <w:t xml:space="preserve"> </w:t>
            </w:r>
            <w:r>
              <w:rPr>
                <w:lang w:val="en-US"/>
              </w:rPr>
              <w:t>increase</w:t>
            </w:r>
            <w:r w:rsidRPr="00E14208">
              <w:rPr>
                <w:lang w:val="en-US"/>
              </w:rPr>
              <w:t xml:space="preserve"> of the CO2 emissions. </w:t>
            </w:r>
            <w:r>
              <w:rPr>
                <w:lang w:val="en-US"/>
              </w:rPr>
              <w:t xml:space="preserve"> By</w:t>
            </w:r>
            <w:r w:rsidRPr="00D73CBF">
              <w:rPr>
                <w:lang w:val="en-US"/>
              </w:rPr>
              <w:t xml:space="preserve"> </w:t>
            </w:r>
            <w:r>
              <w:rPr>
                <w:lang w:val="en-US"/>
              </w:rPr>
              <w:t>diffusing</w:t>
            </w:r>
          </w:p>
          <w:p w:rsidR="00FE6390" w:rsidRDefault="00FE6390" w:rsidP="004079A0">
            <w:pPr>
              <w:rPr>
                <w:lang w:val="en-US"/>
              </w:rPr>
            </w:pPr>
            <w:r w:rsidRPr="00D73CBF">
              <w:rPr>
                <w:lang w:val="en-US"/>
              </w:rPr>
              <w:t xml:space="preserve"> alternative means of </w:t>
            </w:r>
            <w:proofErr w:type="gramStart"/>
            <w:r w:rsidRPr="00D73CBF">
              <w:rPr>
                <w:lang w:val="en-US"/>
              </w:rPr>
              <w:t>transport</w:t>
            </w:r>
            <w:r>
              <w:rPr>
                <w:lang w:val="en-US"/>
              </w:rPr>
              <w:t xml:space="preserve">  it</w:t>
            </w:r>
            <w:proofErr w:type="gramEnd"/>
            <w:r>
              <w:rPr>
                <w:lang w:val="en-US"/>
              </w:rPr>
              <w:t xml:space="preserve"> will be a</w:t>
            </w:r>
            <w:r w:rsidR="00583C01">
              <w:rPr>
                <w:lang w:val="en-US"/>
              </w:rPr>
              <w:t>n</w:t>
            </w:r>
            <w:r>
              <w:rPr>
                <w:lang w:val="en-US"/>
              </w:rPr>
              <w:t xml:space="preserve"> increase with 25 % of greenhouse gases</w:t>
            </w:r>
            <w:r w:rsidRPr="00E14208">
              <w:rPr>
                <w:lang w:val="en-US"/>
              </w:rPr>
              <w:t>.</w:t>
            </w:r>
          </w:p>
        </w:tc>
      </w:tr>
    </w:tbl>
    <w:p w:rsidR="00FE6390" w:rsidRPr="00C33D5B" w:rsidRDefault="00FE6390" w:rsidP="00FE6390">
      <w:pPr>
        <w:rPr>
          <w:lang w:val="en-US"/>
        </w:rPr>
      </w:pPr>
    </w:p>
    <w:p w:rsidR="00FF6E01" w:rsidRDefault="00FF6E01"/>
    <w:p w:rsidR="00FE6390" w:rsidRDefault="00FE6390"/>
    <w:p w:rsidR="00FE6390" w:rsidRDefault="00FE6390"/>
    <w:p w:rsidR="00FE6390" w:rsidRDefault="00FE6390"/>
    <w:p w:rsidR="00FE6390" w:rsidRPr="00E14208" w:rsidRDefault="00FE6390" w:rsidP="00FE6390">
      <w:pPr>
        <w:pStyle w:val="Cmsor1"/>
        <w:rPr>
          <w:lang w:val="en-US"/>
        </w:rPr>
      </w:pPr>
      <w:r w:rsidRPr="00E14208">
        <w:rPr>
          <w:lang w:val="en-US"/>
        </w:rPr>
        <w:t>1. Information about this test scenario</w:t>
      </w:r>
    </w:p>
    <w:tbl>
      <w:tblPr>
        <w:tblStyle w:val="Rcsostblzat"/>
        <w:tblW w:w="0" w:type="auto"/>
        <w:tblLook w:val="04A0" w:firstRow="1" w:lastRow="0" w:firstColumn="1" w:lastColumn="0" w:noHBand="0" w:noVBand="1"/>
      </w:tblPr>
      <w:tblGrid>
        <w:gridCol w:w="1980"/>
        <w:gridCol w:w="7416"/>
      </w:tblGrid>
      <w:tr w:rsidR="00FE6390" w:rsidRPr="00E14208" w:rsidTr="004079A0">
        <w:trPr>
          <w:trHeight w:val="553"/>
        </w:trPr>
        <w:tc>
          <w:tcPr>
            <w:tcW w:w="1980" w:type="dxa"/>
          </w:tcPr>
          <w:p w:rsidR="00FE6390" w:rsidRPr="00E14208" w:rsidRDefault="00FE6390" w:rsidP="004079A0">
            <w:pPr>
              <w:rPr>
                <w:lang w:val="en-US"/>
              </w:rPr>
            </w:pPr>
            <w:r w:rsidRPr="00E14208">
              <w:rPr>
                <w:lang w:val="en-US"/>
              </w:rPr>
              <w:t>FUA Name</w:t>
            </w:r>
          </w:p>
        </w:tc>
        <w:tc>
          <w:tcPr>
            <w:tcW w:w="7416" w:type="dxa"/>
          </w:tcPr>
          <w:p w:rsidR="00FE6390" w:rsidRPr="00E14208" w:rsidRDefault="00FE6390" w:rsidP="004079A0">
            <w:pPr>
              <w:rPr>
                <w:lang w:val="en-US"/>
              </w:rPr>
            </w:pPr>
            <w:proofErr w:type="spellStart"/>
            <w:r w:rsidRPr="00355EB1">
              <w:rPr>
                <w:lang w:val="en-US"/>
              </w:rPr>
              <w:t>Odorheiu</w:t>
            </w:r>
            <w:proofErr w:type="spellEnd"/>
            <w:r w:rsidRPr="00355EB1">
              <w:rPr>
                <w:lang w:val="en-US"/>
              </w:rPr>
              <w:t xml:space="preserve"> </w:t>
            </w:r>
            <w:proofErr w:type="spellStart"/>
            <w:r w:rsidRPr="00355EB1">
              <w:rPr>
                <w:lang w:val="en-US"/>
              </w:rPr>
              <w:t>Secuiesc</w:t>
            </w:r>
            <w:proofErr w:type="spellEnd"/>
          </w:p>
        </w:tc>
      </w:tr>
      <w:tr w:rsidR="00FE6390" w:rsidRPr="00E14208" w:rsidTr="004079A0">
        <w:tc>
          <w:tcPr>
            <w:tcW w:w="1980" w:type="dxa"/>
          </w:tcPr>
          <w:p w:rsidR="00FE6390" w:rsidRPr="00E14208" w:rsidRDefault="00FE6390" w:rsidP="004079A0">
            <w:pPr>
              <w:rPr>
                <w:lang w:val="en-US"/>
              </w:rPr>
            </w:pPr>
            <w:r w:rsidRPr="00E14208">
              <w:rPr>
                <w:lang w:val="en-US"/>
              </w:rPr>
              <w:t>Scenario Name</w:t>
            </w:r>
          </w:p>
        </w:tc>
        <w:tc>
          <w:tcPr>
            <w:tcW w:w="7416" w:type="dxa"/>
          </w:tcPr>
          <w:p w:rsidR="00FE6390" w:rsidRPr="00FE6390" w:rsidRDefault="00FE6390" w:rsidP="004079A0">
            <w:pPr>
              <w:rPr>
                <w:b/>
                <w:sz w:val="24"/>
                <w:szCs w:val="24"/>
                <w:lang w:val="en-US"/>
              </w:rPr>
            </w:pPr>
            <w:bookmarkStart w:id="6" w:name="_Hlk503008935"/>
            <w:r w:rsidRPr="00FE6390">
              <w:rPr>
                <w:b/>
                <w:sz w:val="24"/>
                <w:szCs w:val="24"/>
                <w:lang w:val="en-US"/>
              </w:rPr>
              <w:t>Fostering “active” transport modes (walking and cycling)</w:t>
            </w:r>
            <w:r>
              <w:rPr>
                <w:b/>
                <w:sz w:val="24"/>
                <w:szCs w:val="24"/>
                <w:lang w:val="en-US"/>
              </w:rPr>
              <w:t xml:space="preserve"> </w:t>
            </w:r>
            <w:bookmarkEnd w:id="6"/>
            <w:r>
              <w:rPr>
                <w:b/>
                <w:sz w:val="24"/>
                <w:szCs w:val="24"/>
                <w:lang w:val="en-US"/>
              </w:rPr>
              <w:t>(GROUP 1)</w:t>
            </w:r>
          </w:p>
          <w:p w:rsidR="00FE6390" w:rsidRPr="00E14208" w:rsidRDefault="00FE6390" w:rsidP="004079A0">
            <w:pPr>
              <w:rPr>
                <w:lang w:val="en-US"/>
              </w:rPr>
            </w:pPr>
          </w:p>
        </w:tc>
      </w:tr>
      <w:tr w:rsidR="00FE6390" w:rsidRPr="00E14208" w:rsidTr="004079A0">
        <w:tc>
          <w:tcPr>
            <w:tcW w:w="1980" w:type="dxa"/>
          </w:tcPr>
          <w:p w:rsidR="00FE6390" w:rsidRPr="00E14208" w:rsidRDefault="00FE6390" w:rsidP="004079A0">
            <w:pPr>
              <w:rPr>
                <w:lang w:val="en-US"/>
              </w:rPr>
            </w:pPr>
            <w:r w:rsidRPr="00E14208">
              <w:rPr>
                <w:lang w:val="en-US"/>
              </w:rPr>
              <w:t>Date</w:t>
            </w:r>
          </w:p>
        </w:tc>
        <w:tc>
          <w:tcPr>
            <w:tcW w:w="7416" w:type="dxa"/>
          </w:tcPr>
          <w:p w:rsidR="00FE6390" w:rsidRPr="00E14208" w:rsidRDefault="00FE6390" w:rsidP="004079A0">
            <w:pPr>
              <w:rPr>
                <w:lang w:val="en-US"/>
              </w:rPr>
            </w:pPr>
            <w:r w:rsidRPr="00E14208">
              <w:rPr>
                <w:lang w:val="en-US"/>
              </w:rPr>
              <w:t>17.11.2017</w:t>
            </w:r>
          </w:p>
        </w:tc>
      </w:tr>
      <w:tr w:rsidR="00FE6390" w:rsidRPr="00E14208" w:rsidTr="004079A0">
        <w:tc>
          <w:tcPr>
            <w:tcW w:w="1980" w:type="dxa"/>
          </w:tcPr>
          <w:p w:rsidR="00FE6390" w:rsidRPr="00E14208" w:rsidRDefault="00FE6390" w:rsidP="004079A0">
            <w:pPr>
              <w:rPr>
                <w:lang w:val="en-US"/>
              </w:rPr>
            </w:pPr>
            <w:r w:rsidRPr="00E14208">
              <w:rPr>
                <w:lang w:val="en-US"/>
              </w:rPr>
              <w:t>Policy target year</w:t>
            </w:r>
          </w:p>
        </w:tc>
        <w:tc>
          <w:tcPr>
            <w:tcW w:w="7416" w:type="dxa"/>
          </w:tcPr>
          <w:p w:rsidR="00FE6390" w:rsidRPr="00E14208" w:rsidRDefault="00FE6390" w:rsidP="004079A0">
            <w:pPr>
              <w:rPr>
                <w:lang w:val="en-US"/>
              </w:rPr>
            </w:pPr>
            <w:r w:rsidRPr="00E14208">
              <w:rPr>
                <w:lang w:val="en-US"/>
              </w:rPr>
              <w:t xml:space="preserve">2030 </w:t>
            </w:r>
          </w:p>
        </w:tc>
      </w:tr>
      <w:tr w:rsidR="00FE6390" w:rsidRPr="00E14208" w:rsidTr="004079A0">
        <w:tc>
          <w:tcPr>
            <w:tcW w:w="1980" w:type="dxa"/>
          </w:tcPr>
          <w:p w:rsidR="00FE6390" w:rsidRPr="00E14208" w:rsidRDefault="00FE6390" w:rsidP="004079A0">
            <w:pPr>
              <w:rPr>
                <w:lang w:val="en-US"/>
              </w:rPr>
            </w:pPr>
            <w:r w:rsidRPr="00E14208">
              <w:rPr>
                <w:lang w:val="en-US"/>
              </w:rPr>
              <w:lastRenderedPageBreak/>
              <w:t>Contributor</w:t>
            </w:r>
          </w:p>
        </w:tc>
        <w:tc>
          <w:tcPr>
            <w:tcW w:w="7416" w:type="dxa"/>
          </w:tcPr>
          <w:p w:rsidR="00FE6390" w:rsidRPr="00E14208" w:rsidRDefault="00FE6390" w:rsidP="004079A0">
            <w:pPr>
              <w:rPr>
                <w:lang w:val="en-US"/>
              </w:rPr>
            </w:pPr>
            <w:proofErr w:type="spellStart"/>
            <w:r w:rsidRPr="00E14208">
              <w:rPr>
                <w:lang w:val="en-US"/>
              </w:rPr>
              <w:t>Toma</w:t>
            </w:r>
            <w:proofErr w:type="spellEnd"/>
            <w:r w:rsidRPr="00E14208">
              <w:rPr>
                <w:lang w:val="en-US"/>
              </w:rPr>
              <w:t xml:space="preserve"> </w:t>
            </w:r>
            <w:proofErr w:type="spellStart"/>
            <w:r w:rsidRPr="00E14208">
              <w:rPr>
                <w:lang w:val="en-US"/>
              </w:rPr>
              <w:t>Andreea</w:t>
            </w:r>
            <w:proofErr w:type="spellEnd"/>
            <w:r w:rsidRPr="00E14208">
              <w:rPr>
                <w:lang w:val="en-US"/>
              </w:rPr>
              <w:t>-Urban planner</w:t>
            </w:r>
          </w:p>
          <w:p w:rsidR="00FE6390" w:rsidRPr="00E14208" w:rsidRDefault="00FE6390" w:rsidP="004079A0">
            <w:pPr>
              <w:rPr>
                <w:lang w:val="en-US"/>
              </w:rPr>
            </w:pPr>
            <w:proofErr w:type="spellStart"/>
            <w:r w:rsidRPr="00E14208">
              <w:rPr>
                <w:lang w:val="en-US"/>
              </w:rPr>
              <w:t>Alexandru</w:t>
            </w:r>
            <w:proofErr w:type="spellEnd"/>
            <w:r w:rsidRPr="00E14208">
              <w:rPr>
                <w:lang w:val="en-US"/>
              </w:rPr>
              <w:t xml:space="preserve"> </w:t>
            </w:r>
            <w:proofErr w:type="spellStart"/>
            <w:r w:rsidRPr="00E14208">
              <w:rPr>
                <w:lang w:val="en-US"/>
              </w:rPr>
              <w:t>Bunea</w:t>
            </w:r>
            <w:proofErr w:type="spellEnd"/>
            <w:r w:rsidRPr="00E14208">
              <w:rPr>
                <w:lang w:val="en-US"/>
              </w:rPr>
              <w:t>- Urban planner</w:t>
            </w:r>
          </w:p>
          <w:p w:rsidR="00FE6390" w:rsidRPr="00E14208" w:rsidRDefault="00FE6390" w:rsidP="004079A0">
            <w:pPr>
              <w:rPr>
                <w:lang w:val="en-US"/>
              </w:rPr>
            </w:pPr>
            <w:r w:rsidRPr="00E14208">
              <w:rPr>
                <w:lang w:val="en-US"/>
              </w:rPr>
              <w:t xml:space="preserve">Marian </w:t>
            </w:r>
            <w:proofErr w:type="spellStart"/>
            <w:r w:rsidRPr="00E14208">
              <w:rPr>
                <w:lang w:val="en-US"/>
              </w:rPr>
              <w:t>Istrate</w:t>
            </w:r>
            <w:proofErr w:type="spellEnd"/>
            <w:r w:rsidRPr="00E14208">
              <w:rPr>
                <w:lang w:val="en-US"/>
              </w:rPr>
              <w:t>- Geographer</w:t>
            </w:r>
          </w:p>
          <w:p w:rsidR="00FE6390" w:rsidRPr="00E14208" w:rsidRDefault="00FE6390" w:rsidP="004079A0">
            <w:pPr>
              <w:rPr>
                <w:lang w:val="en-US"/>
              </w:rPr>
            </w:pPr>
            <w:r w:rsidRPr="00E14208">
              <w:rPr>
                <w:lang w:val="en-US"/>
              </w:rPr>
              <w:t xml:space="preserve">Radu </w:t>
            </w:r>
            <w:proofErr w:type="spellStart"/>
            <w:r w:rsidRPr="00E14208">
              <w:rPr>
                <w:lang w:val="en-US"/>
              </w:rPr>
              <w:t>Andronic</w:t>
            </w:r>
            <w:proofErr w:type="spellEnd"/>
            <w:r w:rsidRPr="00E14208">
              <w:rPr>
                <w:lang w:val="en-US"/>
              </w:rPr>
              <w:t>- Project Manager</w:t>
            </w:r>
          </w:p>
        </w:tc>
      </w:tr>
    </w:tbl>
    <w:p w:rsidR="00FE6390" w:rsidRPr="00E14208" w:rsidRDefault="00FE6390" w:rsidP="00FE6390">
      <w:pPr>
        <w:rPr>
          <w:lang w:val="en-US"/>
        </w:rPr>
      </w:pPr>
    </w:p>
    <w:p w:rsidR="00FE6390" w:rsidRPr="00E14208" w:rsidRDefault="00FE6390" w:rsidP="00FE6390">
      <w:pPr>
        <w:pStyle w:val="Cmsor1"/>
        <w:rPr>
          <w:lang w:val="en-US"/>
        </w:rPr>
      </w:pPr>
      <w:r w:rsidRPr="00E14208">
        <w:rPr>
          <w:lang w:val="en-US"/>
        </w:rPr>
        <w:t>2. Describe this scenario</w:t>
      </w:r>
    </w:p>
    <w:p w:rsidR="00FE6390" w:rsidRPr="00E14208" w:rsidRDefault="00FE6390" w:rsidP="00FE6390">
      <w:pPr>
        <w:pStyle w:val="Listaszerbekezds"/>
        <w:numPr>
          <w:ilvl w:val="0"/>
          <w:numId w:val="1"/>
        </w:numPr>
        <w:rPr>
          <w:lang w:val="en-US"/>
        </w:rPr>
      </w:pPr>
      <w:r w:rsidRPr="00E14208">
        <w:rPr>
          <w:lang w:val="en-US"/>
        </w:rPr>
        <w:t>Max. in 10 lines</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p>
          <w:p w:rsidR="00FE6390" w:rsidRPr="00E14208" w:rsidRDefault="00FE6390" w:rsidP="004079A0">
            <w:pPr>
              <w:pStyle w:val="PMUDCorpsimplu"/>
              <w:rPr>
                <w:noProof w:val="0"/>
              </w:rPr>
            </w:pPr>
            <w:r w:rsidRPr="00E14208">
              <w:rPr>
                <w:noProof w:val="0"/>
              </w:rPr>
              <w:t xml:space="preserve">In 2030, the ZUF area of </w:t>
            </w:r>
            <w:r w:rsidRPr="00E14208">
              <w:rPr>
                <w:rFonts w:ascii="Arial" w:hAnsi="Arial"/>
                <w:noProof w:val="0"/>
              </w:rPr>
              <w:t>​​</w:t>
            </w:r>
            <w:proofErr w:type="spellStart"/>
            <w:r w:rsidRPr="00E14208">
              <w:rPr>
                <w:noProof w:val="0"/>
              </w:rPr>
              <w:t>Odorheiu</w:t>
            </w:r>
            <w:proofErr w:type="spellEnd"/>
            <w:r w:rsidRPr="00E14208">
              <w:rPr>
                <w:noProof w:val="0"/>
              </w:rPr>
              <w:t xml:space="preserve"> </w:t>
            </w:r>
            <w:proofErr w:type="spellStart"/>
            <w:r w:rsidRPr="00E14208">
              <w:rPr>
                <w:noProof w:val="0"/>
              </w:rPr>
              <w:t>Secuiesc</w:t>
            </w:r>
            <w:proofErr w:type="spellEnd"/>
            <w:r w:rsidRPr="00E14208">
              <w:rPr>
                <w:noProof w:val="0"/>
              </w:rPr>
              <w:t xml:space="preserve"> is an important tourist and economic hub of the Central Region, which faces a</w:t>
            </w:r>
            <w:r>
              <w:rPr>
                <w:noProof w:val="0"/>
              </w:rPr>
              <w:t xml:space="preserve"> good</w:t>
            </w:r>
            <w:r w:rsidRPr="00E14208">
              <w:rPr>
                <w:noProof w:val="0"/>
              </w:rPr>
              <w:t xml:space="preserve"> </w:t>
            </w:r>
            <w:r>
              <w:rPr>
                <w:noProof w:val="0"/>
              </w:rPr>
              <w:t xml:space="preserve">accessibility to </w:t>
            </w:r>
            <w:r w:rsidRPr="00355EB1">
              <w:rPr>
                <w:noProof w:val="0"/>
              </w:rPr>
              <w:t xml:space="preserve">high connection. </w:t>
            </w:r>
            <w:r w:rsidRPr="00E14208">
              <w:rPr>
                <w:noProof w:val="0"/>
              </w:rPr>
              <w:t xml:space="preserve">The scenario is based on the concept “walk and connect”, which relates to the implementation of efficient pedestrian and cycling routes that connect with the transfer points of the public transport. The core city and the FUA area in the year 2030 is an important tourist destination of </w:t>
            </w:r>
            <w:proofErr w:type="spellStart"/>
            <w:r w:rsidRPr="00E14208">
              <w:rPr>
                <w:noProof w:val="0"/>
              </w:rPr>
              <w:t>Harghita</w:t>
            </w:r>
            <w:proofErr w:type="spellEnd"/>
            <w:r w:rsidRPr="00E14208">
              <w:rPr>
                <w:noProof w:val="0"/>
              </w:rPr>
              <w:t xml:space="preserve"> County, a modern, dynamic and sustainable urban community that offers to its inhabitants a high quality of life with a competitive and low-carbon oriented economy, open to investors, with a citizen-oriented public administration and an intense civic life. The FUA emphasizes cooperation and connectivity between all its localities, encouraging non-motorized movements, all of which are characterized by an urban image meant to define the region.</w:t>
            </w:r>
          </w:p>
          <w:p w:rsidR="00FE6390" w:rsidRPr="00E14208" w:rsidRDefault="00FE6390" w:rsidP="004079A0">
            <w:pPr>
              <w:pStyle w:val="PMUDCorpsimplu"/>
              <w:rPr>
                <w:noProof w:val="0"/>
              </w:rPr>
            </w:pPr>
            <w:r w:rsidRPr="00E14208">
              <w:rPr>
                <w:noProof w:val="0"/>
              </w:rPr>
              <w:t>The development of urban transport in FUA will be based on the following directions:</w:t>
            </w:r>
          </w:p>
          <w:p w:rsidR="00FE6390" w:rsidRPr="00E14208" w:rsidRDefault="00FE6390" w:rsidP="004079A0">
            <w:pPr>
              <w:pStyle w:val="PMUDCorpsimplu"/>
              <w:rPr>
                <w:noProof w:val="0"/>
              </w:rPr>
            </w:pPr>
            <w:r w:rsidRPr="00E14208">
              <w:rPr>
                <w:noProof w:val="0"/>
              </w:rPr>
              <w:t>Core city and other municipalities of FUA - a green, non-polluting area</w:t>
            </w:r>
            <w:r>
              <w:rPr>
                <w:noProof w:val="0"/>
              </w:rPr>
              <w:t xml:space="preserve"> with high cycling</w:t>
            </w:r>
            <w:r w:rsidRPr="00E14208">
              <w:rPr>
                <w:noProof w:val="0"/>
              </w:rPr>
              <w:t xml:space="preserve"> mobility and high accessibility to the main urban area;</w:t>
            </w:r>
          </w:p>
          <w:p w:rsidR="00FE6390" w:rsidRPr="00E14208" w:rsidRDefault="00FE6390" w:rsidP="004079A0">
            <w:pPr>
              <w:pStyle w:val="PMUDCorpsimplu"/>
              <w:rPr>
                <w:noProof w:val="0"/>
              </w:rPr>
            </w:pPr>
            <w:r w:rsidRPr="00E14208">
              <w:rPr>
                <w:noProof w:val="0"/>
              </w:rPr>
              <w:t xml:space="preserve">o </w:t>
            </w:r>
            <w:proofErr w:type="gramStart"/>
            <w:r w:rsidRPr="00E14208">
              <w:rPr>
                <w:noProof w:val="0"/>
              </w:rPr>
              <w:t>In</w:t>
            </w:r>
            <w:proofErr w:type="gramEnd"/>
            <w:r w:rsidRPr="00E14208">
              <w:rPr>
                <w:noProof w:val="0"/>
              </w:rPr>
              <w:t xml:space="preserve"> the central area of the core city - the emphasis on pedestrian and </w:t>
            </w:r>
            <w:r>
              <w:rPr>
                <w:noProof w:val="0"/>
              </w:rPr>
              <w:t>bike</w:t>
            </w:r>
            <w:r w:rsidRPr="00E14208">
              <w:rPr>
                <w:noProof w:val="0"/>
              </w:rPr>
              <w:t xml:space="preserve"> mobility, with connections between the main public objectives and green spaces;</w:t>
            </w:r>
          </w:p>
          <w:p w:rsidR="00FE6390" w:rsidRPr="00E14208" w:rsidRDefault="00FE6390" w:rsidP="004079A0">
            <w:pPr>
              <w:ind w:left="427"/>
              <w:rPr>
                <w:lang w:val="en-US"/>
              </w:rPr>
            </w:pPr>
            <w:r w:rsidRPr="00E14208">
              <w:rPr>
                <w:lang w:val="en-US"/>
              </w:rPr>
              <w:t>o A strong decrease in the time travel of electric public transport that supports good access of all FUA residents to the core city;</w:t>
            </w:r>
          </w:p>
          <w:p w:rsidR="00FE6390" w:rsidRPr="00E14208" w:rsidRDefault="00FE6390" w:rsidP="004079A0">
            <w:pPr>
              <w:rPr>
                <w:lang w:val="en-US"/>
              </w:rPr>
            </w:pPr>
            <w:r w:rsidRPr="00E14208">
              <w:rPr>
                <w:lang w:val="en-US"/>
              </w:rPr>
              <w:t>In conclusion</w:t>
            </w:r>
            <w:bookmarkStart w:id="7" w:name="_Hlk503009044"/>
            <w:r w:rsidRPr="00E14208">
              <w:rPr>
                <w:lang w:val="en-US"/>
              </w:rPr>
              <w:t xml:space="preserve">, in 2030 an ordinary resident of FUA </w:t>
            </w:r>
            <w:proofErr w:type="spellStart"/>
            <w:r w:rsidRPr="00E14208">
              <w:rPr>
                <w:lang w:val="en-US"/>
              </w:rPr>
              <w:t>Odorheiu</w:t>
            </w:r>
            <w:proofErr w:type="spellEnd"/>
            <w:r w:rsidRPr="00E14208">
              <w:rPr>
                <w:lang w:val="en-US"/>
              </w:rPr>
              <w:t xml:space="preserve"> </w:t>
            </w:r>
            <w:proofErr w:type="spellStart"/>
            <w:r w:rsidRPr="00E14208">
              <w:rPr>
                <w:lang w:val="en-US"/>
              </w:rPr>
              <w:t>Secuiesc</w:t>
            </w:r>
            <w:proofErr w:type="spellEnd"/>
            <w:r w:rsidRPr="00E14208">
              <w:rPr>
                <w:lang w:val="en-US"/>
              </w:rPr>
              <w:t xml:space="preserve"> travels daily by bicycle or on foot, using public transport for longer distances and rarely by personal car.</w:t>
            </w:r>
          </w:p>
          <w:p w:rsidR="00FE6390" w:rsidRPr="00E14208" w:rsidRDefault="00FE6390" w:rsidP="004079A0">
            <w:pPr>
              <w:rPr>
                <w:lang w:val="en-US"/>
              </w:rPr>
            </w:pPr>
          </w:p>
          <w:bookmarkEnd w:id="7"/>
          <w:p w:rsidR="00FE6390" w:rsidRPr="00E14208" w:rsidRDefault="00FE6390" w:rsidP="004079A0">
            <w:pPr>
              <w:rPr>
                <w:lang w:val="en-US"/>
              </w:rPr>
            </w:pPr>
          </w:p>
          <w:p w:rsidR="00FE6390" w:rsidRPr="00E14208" w:rsidRDefault="00FE6390" w:rsidP="004079A0">
            <w:pPr>
              <w:rPr>
                <w:lang w:val="en-US"/>
              </w:rPr>
            </w:pPr>
          </w:p>
        </w:tc>
      </w:tr>
    </w:tbl>
    <w:p w:rsidR="00FE6390" w:rsidRPr="00E14208" w:rsidRDefault="00FE6390" w:rsidP="00FE6390">
      <w:pPr>
        <w:rPr>
          <w:lang w:val="en-US"/>
        </w:rPr>
      </w:pPr>
    </w:p>
    <w:p w:rsidR="00FE6390" w:rsidRPr="00E14208" w:rsidRDefault="00FE6390" w:rsidP="00FE6390">
      <w:pPr>
        <w:pStyle w:val="Cmsor1"/>
        <w:rPr>
          <w:lang w:val="en-US"/>
        </w:rPr>
      </w:pPr>
      <w:r w:rsidRPr="00E14208">
        <w:rPr>
          <w:lang w:val="en-US"/>
        </w:rPr>
        <w:t>3. Assessment of consequences</w:t>
      </w:r>
    </w:p>
    <w:p w:rsidR="00FE6390" w:rsidRPr="00E14208" w:rsidRDefault="00FE6390" w:rsidP="00FE6390">
      <w:pPr>
        <w:rPr>
          <w:lang w:val="en-US"/>
        </w:rPr>
      </w:pPr>
      <w:r w:rsidRPr="00E14208">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p>
          <w:p w:rsidR="00FE6390" w:rsidRPr="00E14208" w:rsidRDefault="00FE6390" w:rsidP="004079A0">
            <w:pPr>
              <w:jc w:val="both"/>
              <w:rPr>
                <w:lang w:val="en-US"/>
              </w:rPr>
            </w:pPr>
            <w:bookmarkStart w:id="8" w:name="_Hlk503009104"/>
            <w:r w:rsidRPr="00FE6390">
              <w:rPr>
                <w:lang w:val="en-US"/>
              </w:rPr>
              <w:t xml:space="preserve">Under this scenario, the demographic structure will have </w:t>
            </w:r>
            <w:proofErr w:type="gramStart"/>
            <w:r w:rsidRPr="00FE6390">
              <w:rPr>
                <w:lang w:val="en-US"/>
              </w:rPr>
              <w:t>positive growth</w:t>
            </w:r>
            <w:proofErr w:type="gramEnd"/>
            <w:r w:rsidRPr="00FE6390">
              <w:rPr>
                <w:lang w:val="en-US"/>
              </w:rPr>
              <w:t xml:space="preserve">, with 10% for the entire FUA and 6.5% for core city. </w:t>
            </w:r>
            <w:bookmarkEnd w:id="8"/>
            <w:r w:rsidRPr="00FE6390">
              <w:rPr>
                <w:lang w:val="en-US"/>
              </w:rPr>
              <w:t>The age structure will change positively, at FUA level age groups over 65 will drop by 7.9% for the 2030 horizon, and 0-14 age groups will increase by 13%. Thus, the horizon</w:t>
            </w:r>
            <w:r w:rsidRPr="00E14208">
              <w:rPr>
                <w:lang w:val="en-US"/>
              </w:rPr>
              <w:t xml:space="preserve"> of 2030, will </w:t>
            </w:r>
            <w:r w:rsidRPr="00E14208">
              <w:rPr>
                <w:lang w:val="en-US"/>
              </w:rPr>
              <w:lastRenderedPageBreak/>
              <w:t>represent a rejuvenation of the population, and more and more families will establish their residence in the FUA municipalities, being assisted by an efficient connectivity with core city.</w:t>
            </w:r>
          </w:p>
          <w:p w:rsidR="00FE6390" w:rsidRPr="00E14208" w:rsidRDefault="00FE6390" w:rsidP="004079A0">
            <w:pPr>
              <w:rPr>
                <w:lang w:val="en-US"/>
              </w:rPr>
            </w:pPr>
          </w:p>
          <w:p w:rsidR="00FE6390" w:rsidRPr="00E14208" w:rsidRDefault="00FE6390" w:rsidP="004079A0">
            <w:pPr>
              <w:rPr>
                <w:lang w:val="en-US"/>
              </w:rPr>
            </w:pP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 xml:space="preserve">For this scenario: </w:t>
            </w:r>
          </w:p>
          <w:p w:rsidR="00FE6390" w:rsidRPr="00E14208" w:rsidRDefault="00FE6390" w:rsidP="00FE6390">
            <w:pPr>
              <w:pStyle w:val="Listaszerbekezds"/>
              <w:numPr>
                <w:ilvl w:val="0"/>
                <w:numId w:val="3"/>
              </w:numPr>
              <w:rPr>
                <w:lang w:val="en-US"/>
              </w:rPr>
            </w:pPr>
            <w:bookmarkStart w:id="9" w:name="_Hlk503009141"/>
            <w:r w:rsidRPr="00E14208">
              <w:rPr>
                <w:lang w:val="en-US"/>
              </w:rPr>
              <w:t xml:space="preserve">The </w:t>
            </w:r>
            <w:bookmarkStart w:id="10" w:name="_Hlk503009158"/>
            <w:r w:rsidRPr="00E14208">
              <w:rPr>
                <w:lang w:val="en-US"/>
              </w:rPr>
              <w:t>number of cars, especially fossil fuel, will be reduced.</w:t>
            </w:r>
            <w:bookmarkEnd w:id="10"/>
          </w:p>
          <w:p w:rsidR="00FE6390" w:rsidRPr="00E14208" w:rsidRDefault="00FE6390" w:rsidP="00FE6390">
            <w:pPr>
              <w:pStyle w:val="Listaszerbekezds"/>
              <w:numPr>
                <w:ilvl w:val="0"/>
                <w:numId w:val="3"/>
              </w:numPr>
              <w:spacing w:after="160"/>
              <w:rPr>
                <w:lang w:val="en-US"/>
              </w:rPr>
            </w:pPr>
            <w:r w:rsidRPr="00E14208">
              <w:rPr>
                <w:lang w:val="en-US"/>
              </w:rPr>
              <w:t>Buses running on fossil fuels will disappear</w:t>
            </w:r>
            <w:bookmarkEnd w:id="9"/>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p>
          <w:p w:rsidR="00FE6390" w:rsidRPr="00E14208" w:rsidRDefault="00FE6390" w:rsidP="004079A0">
            <w:pPr>
              <w:jc w:val="both"/>
              <w:rPr>
                <w:lang w:val="en-US"/>
              </w:rPr>
            </w:pPr>
            <w:bookmarkStart w:id="11" w:name="_Hlk503009311"/>
            <w:r w:rsidRPr="00E14208">
              <w:rPr>
                <w:lang w:val="en-US"/>
              </w:rPr>
              <w:t>For this scenario, the transport mode in the core city will change. The modal share of public transport increases to 27% (a 5% increase compared to 2017), the personal car will have a 20% modal share (down with 14 compared to 2017). Non-motorized transport will have a much higher growth impact than the other modal shares. Thus, the modal rate for walking will increase by 7 percent (37 percent in 2030), and the modal share of cyclists will increase by 6 percent (16 percent in 2030).</w:t>
            </w:r>
          </w:p>
          <w:bookmarkEnd w:id="11"/>
          <w:p w:rsidR="00FE6390" w:rsidRPr="00E14208" w:rsidRDefault="00FE6390" w:rsidP="004079A0">
            <w:pPr>
              <w:rPr>
                <w:lang w:val="en-US"/>
              </w:rPr>
            </w:pPr>
          </w:p>
        </w:tc>
      </w:tr>
    </w:tbl>
    <w:p w:rsidR="00FE6390" w:rsidRPr="00E14208" w:rsidRDefault="00FE6390" w:rsidP="00FE6390">
      <w:pPr>
        <w:rPr>
          <w:lang w:val="en-US"/>
        </w:rPr>
      </w:pPr>
      <w:r w:rsidRPr="00E14208">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The parts of our</w:t>
            </w:r>
            <w:r>
              <w:rPr>
                <w:lang w:val="en-US"/>
              </w:rPr>
              <w:t xml:space="preserve"> future predictions </w:t>
            </w:r>
            <w:proofErr w:type="gramStart"/>
            <w:r>
              <w:rPr>
                <w:lang w:val="en-US"/>
              </w:rPr>
              <w:t xml:space="preserve">are </w:t>
            </w:r>
            <w:r w:rsidRPr="00E14208">
              <w:rPr>
                <w:lang w:val="en-US"/>
              </w:rPr>
              <w:t xml:space="preserve"> in</w:t>
            </w:r>
            <w:proofErr w:type="gramEnd"/>
            <w:r w:rsidRPr="00E14208">
              <w:rPr>
                <w:lang w:val="en-US"/>
              </w:rPr>
              <w:t xml:space="preserve"> line with the transport policy at </w:t>
            </w:r>
            <w:r>
              <w:rPr>
                <w:lang w:val="en-US"/>
              </w:rPr>
              <w:t>EU level.</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bookmarkStart w:id="12" w:name="_Hlk503009498"/>
            <w:r w:rsidRPr="00E14208">
              <w:rPr>
                <w:lang w:val="en-US"/>
              </w:rPr>
              <w:t>The situation of the living quality will improve in our functional urban area by providing pedestrian and bicycle-protected routes and connecting all the routes with points of interest throughout the entire area</w:t>
            </w:r>
            <w:bookmarkEnd w:id="12"/>
            <w:r w:rsidRPr="00E14208">
              <w:rPr>
                <w:lang w:val="en-US"/>
              </w:rPr>
              <w:t xml:space="preserve">. The level of pollution will decrease in the whole area, by replacing fossil fuels and opting for alternate mobility. Emphasis is placed on the mobility of </w:t>
            </w:r>
            <w:r>
              <w:rPr>
                <w:lang w:val="en-US"/>
              </w:rPr>
              <w:t>people</w:t>
            </w:r>
            <w:r w:rsidRPr="00E14208">
              <w:rPr>
                <w:lang w:val="en-US"/>
              </w:rPr>
              <w:t xml:space="preserve"> with reduced mobility, addressing different measures such as curb adjustment, special signage, guide marks for visually impaired people. The urban image of the area will be improved by rehabilitating public spaces and increasing the percentage of green space per capita. Promoting the image of the localities will become a priority, which will increase the number of tourists.</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lastRenderedPageBreak/>
        <w:t xml:space="preserve">What are the effects on </w:t>
      </w:r>
      <w:proofErr w:type="gramStart"/>
      <w:r w:rsidRPr="00E14208">
        <w:rPr>
          <w:lang w:val="en-US"/>
        </w:rPr>
        <w:t>particular demographic</w:t>
      </w:r>
      <w:proofErr w:type="gramEnd"/>
      <w:r w:rsidRPr="00E14208">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Default="00FE6390" w:rsidP="004079A0">
            <w:pPr>
              <w:rPr>
                <w:lang w:val="en-US"/>
              </w:rPr>
            </w:pPr>
            <w:bookmarkStart w:id="13" w:name="_Hlk503009585"/>
            <w:r w:rsidRPr="00E14208">
              <w:rPr>
                <w:lang w:val="en-US"/>
              </w:rPr>
              <w:t xml:space="preserve">Effects on </w:t>
            </w:r>
            <w:proofErr w:type="gramStart"/>
            <w:r w:rsidRPr="00E14208">
              <w:rPr>
                <w:lang w:val="en-US"/>
              </w:rPr>
              <w:t>particular demographic</w:t>
            </w:r>
            <w:proofErr w:type="gramEnd"/>
            <w:r w:rsidRPr="00E14208">
              <w:rPr>
                <w:lang w:val="en-US"/>
              </w:rPr>
              <w:t xml:space="preserve"> groups will be felt at the level of travel safety. </w:t>
            </w:r>
            <w:bookmarkEnd w:id="13"/>
            <w:r w:rsidRPr="00E14208">
              <w:rPr>
                <w:lang w:val="en-US"/>
              </w:rPr>
              <w:t>Children will move safely to educational institutions, grow in an environment that encourages sustainability, and health risks will decrease.</w:t>
            </w:r>
          </w:p>
          <w:p w:rsidR="00FE6390" w:rsidRPr="00E14208" w:rsidRDefault="00FE6390" w:rsidP="004079A0">
            <w:pPr>
              <w:rPr>
                <w:lang w:val="en-US"/>
              </w:rPr>
            </w:pPr>
            <w:r w:rsidRPr="00E14208">
              <w:rPr>
                <w:lang w:val="en-US"/>
              </w:rPr>
              <w:t xml:space="preserve">The elderly will be supported by creating safe travel environments, with an emphasis on the development of well-connected networks with measures for people with reduced mobility, such as curb adjustment, special signage, and guidance for </w:t>
            </w:r>
            <w:r>
              <w:rPr>
                <w:lang w:val="en-US"/>
              </w:rPr>
              <w:t>visually impaired people. Lo</w:t>
            </w:r>
            <w:r w:rsidRPr="00E14208">
              <w:rPr>
                <w:lang w:val="en-US"/>
              </w:rPr>
              <w:t xml:space="preserve">w-income groups, foreigners and migrants, students will be supported by providing easy access to public services. In </w:t>
            </w:r>
            <w:proofErr w:type="gramStart"/>
            <w:r w:rsidRPr="00E14208">
              <w:rPr>
                <w:lang w:val="en-US"/>
              </w:rPr>
              <w:t>this scenarios</w:t>
            </w:r>
            <w:proofErr w:type="gramEnd"/>
            <w:r w:rsidRPr="00E14208">
              <w:rPr>
                <w:lang w:val="en-US"/>
              </w:rPr>
              <w:t xml:space="preserve">, unemployment is expected to decrease, </w:t>
            </w:r>
            <w:r>
              <w:rPr>
                <w:lang w:val="en-US"/>
              </w:rPr>
              <w:t>local</w:t>
            </w:r>
            <w:r w:rsidRPr="00E14208">
              <w:rPr>
                <w:lang w:val="en-US"/>
              </w:rPr>
              <w:t xml:space="preserve"> economy encouraged and people with disabilities are supported with different measures.</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 xml:space="preserve">How will the transport-related cost </w:t>
      </w:r>
      <w:proofErr w:type="gramStart"/>
      <w:r w:rsidRPr="00E14208">
        <w:rPr>
          <w:lang w:val="en-US"/>
        </w:rPr>
        <w:t>paid</w:t>
      </w:r>
      <w:proofErr w:type="gramEnd"/>
      <w:r w:rsidRPr="00E14208">
        <w:rPr>
          <w:lang w:val="en-US"/>
        </w:rPr>
        <w:t xml:space="preserve"> by each end user change? How will the transport-related cost </w:t>
      </w:r>
      <w:proofErr w:type="gramStart"/>
      <w:r w:rsidRPr="00E14208">
        <w:rPr>
          <w:lang w:val="en-US"/>
        </w:rPr>
        <w:t>paid</w:t>
      </w:r>
      <w:proofErr w:type="gramEnd"/>
      <w:r w:rsidRPr="00E14208">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bookmarkStart w:id="14" w:name="_Hlk503009606"/>
            <w:r w:rsidRPr="00E14208">
              <w:rPr>
                <w:lang w:val="en-US"/>
              </w:rPr>
              <w:t xml:space="preserve">In this scenario, it is anticipated </w:t>
            </w:r>
            <w:r>
              <w:rPr>
                <w:lang w:val="en-US"/>
              </w:rPr>
              <w:t>a</w:t>
            </w:r>
            <w:r w:rsidRPr="00E14208">
              <w:rPr>
                <w:lang w:val="en-US"/>
              </w:rPr>
              <w:t xml:space="preserve"> cost increase paid by each end user for public transport</w:t>
            </w:r>
            <w:bookmarkEnd w:id="14"/>
            <w:r w:rsidRPr="00E14208">
              <w:rPr>
                <w:lang w:val="en-US"/>
              </w:rPr>
              <w:t>. This will happen due to an increase in local revenues</w:t>
            </w:r>
            <w:r>
              <w:rPr>
                <w:lang w:val="en-US"/>
              </w:rPr>
              <w:t xml:space="preserve"> spending on supporting the public transport company</w:t>
            </w:r>
            <w:r w:rsidRPr="00E14208">
              <w:rPr>
                <w:lang w:val="en-US"/>
              </w:rPr>
              <w:t xml:space="preserve">, the price being adjusted according to the assistance </w:t>
            </w:r>
            <w:r>
              <w:rPr>
                <w:lang w:val="en-US"/>
              </w:rPr>
              <w:t>for</w:t>
            </w:r>
            <w:r w:rsidRPr="00E14208">
              <w:rPr>
                <w:lang w:val="en-US"/>
              </w:rPr>
              <w:t xml:space="preserve"> the public transport operator. For this scenario, it </w:t>
            </w:r>
            <w:r>
              <w:rPr>
                <w:lang w:val="en-US"/>
              </w:rPr>
              <w:t>i</w:t>
            </w:r>
            <w:r w:rsidRPr="00E14208">
              <w:rPr>
                <w:lang w:val="en-US"/>
              </w:rPr>
              <w:t>s anticipated that the main users of public transport would be people who walk and cycle. There will be</w:t>
            </w:r>
            <w:r>
              <w:rPr>
                <w:lang w:val="en-US"/>
              </w:rPr>
              <w:t xml:space="preserve"> an</w:t>
            </w:r>
            <w:r w:rsidRPr="00E14208">
              <w:rPr>
                <w:lang w:val="en-US"/>
              </w:rPr>
              <w:t xml:space="preserve"> increase in parking costs for users of personal cars, as well as increases in tolls for ownership or access with a private car in certain areas. In this case, a cyclical economy will be created at the level of the municipality, where the taxes for the cars </w:t>
            </w:r>
            <w:r>
              <w:rPr>
                <w:lang w:val="en-US"/>
              </w:rPr>
              <w:t xml:space="preserve">owners and users </w:t>
            </w:r>
            <w:r w:rsidRPr="00E14208">
              <w:rPr>
                <w:lang w:val="en-US"/>
              </w:rPr>
              <w:t xml:space="preserve">will cover the costs of </w:t>
            </w:r>
            <w:r>
              <w:rPr>
                <w:lang w:val="en-US"/>
              </w:rPr>
              <w:t xml:space="preserve">maintenance and development of </w:t>
            </w:r>
            <w:r w:rsidRPr="00E14208">
              <w:rPr>
                <w:lang w:val="en-US"/>
              </w:rPr>
              <w:t>other alternative means of travel</w:t>
            </w:r>
            <w:r>
              <w:rPr>
                <w:lang w:val="en-US"/>
              </w:rPr>
              <w:t>.</w:t>
            </w:r>
          </w:p>
        </w:tc>
      </w:tr>
    </w:tbl>
    <w:p w:rsidR="00FE6390" w:rsidRPr="00E14208" w:rsidRDefault="00FE6390" w:rsidP="00FE6390">
      <w:pPr>
        <w:rPr>
          <w:lang w:val="en-US"/>
        </w:rPr>
      </w:pPr>
    </w:p>
    <w:p w:rsidR="00FE6390" w:rsidRPr="00E14208" w:rsidRDefault="00FE6390" w:rsidP="00FE6390">
      <w:pPr>
        <w:rPr>
          <w:lang w:val="en-US"/>
        </w:rPr>
      </w:pPr>
    </w:p>
    <w:p w:rsidR="00FE6390" w:rsidRPr="00E14208" w:rsidRDefault="00FE6390" w:rsidP="00FE6390">
      <w:pPr>
        <w:rPr>
          <w:lang w:val="en-US"/>
        </w:rPr>
      </w:pPr>
      <w:r>
        <w:rPr>
          <w:lang w:val="en-US"/>
        </w:rPr>
        <w:t xml:space="preserve">Will the overall change </w:t>
      </w:r>
      <w:r w:rsidRPr="00E14208">
        <w:rPr>
          <w:lang w:val="en-US"/>
        </w:rPr>
        <w:t>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The overall change of this scenario will lead to a decrease of transport-related energy consumption in ou</w:t>
            </w:r>
            <w:r>
              <w:rPr>
                <w:lang w:val="en-US"/>
              </w:rPr>
              <w:t>r</w:t>
            </w:r>
            <w:r w:rsidRPr="00E14208">
              <w:rPr>
                <w:lang w:val="en-US"/>
              </w:rPr>
              <w:t xml:space="preserve"> FUA. By </w:t>
            </w:r>
            <w:r>
              <w:rPr>
                <w:lang w:val="en-US"/>
              </w:rPr>
              <w:t xml:space="preserve">migrating </w:t>
            </w:r>
            <w:r w:rsidRPr="00E14208">
              <w:rPr>
                <w:lang w:val="en-US"/>
              </w:rPr>
              <w:t>to the encouragement of non-motorized mobility means a reduction of fossil fuels and the promotion of regenerative energies is achieved.</w:t>
            </w:r>
          </w:p>
        </w:tc>
      </w:tr>
    </w:tbl>
    <w:p w:rsidR="00FE6390" w:rsidRPr="00E14208" w:rsidRDefault="00FE6390" w:rsidP="00FE6390">
      <w:pPr>
        <w:rPr>
          <w:lang w:val="en-US"/>
        </w:rPr>
      </w:pPr>
    </w:p>
    <w:p w:rsidR="00FE6390" w:rsidRPr="00E14208" w:rsidRDefault="00FE6390" w:rsidP="00FE6390">
      <w:pPr>
        <w:rPr>
          <w:lang w:val="en-US"/>
        </w:rPr>
      </w:pPr>
      <w:r>
        <w:rPr>
          <w:lang w:val="en-US"/>
        </w:rPr>
        <w:t>Will the overall change</w:t>
      </w:r>
      <w:r w:rsidRPr="00E14208">
        <w:rPr>
          <w:lang w:val="en-US"/>
        </w:rPr>
        <w:t xml:space="preserve">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r w:rsidRPr="00E14208">
              <w:rPr>
                <w:lang w:val="en-US"/>
              </w:rPr>
              <w:t>In this scenario the overall change will lead to a decrease of the CO2 emissions. By promoting walking and cycling, and other alternatives for traveling by car, we will have a reduction with 20 % of the</w:t>
            </w:r>
            <w:r>
              <w:rPr>
                <w:lang w:val="en-US"/>
              </w:rPr>
              <w:t xml:space="preserve"> greenhouse gases, </w:t>
            </w:r>
            <w:proofErr w:type="spellStart"/>
            <w:r>
              <w:rPr>
                <w:lang w:val="en-US"/>
              </w:rPr>
              <w:t>Odorheiu</w:t>
            </w:r>
            <w:proofErr w:type="spellEnd"/>
            <w:r>
              <w:rPr>
                <w:lang w:val="en-US"/>
              </w:rPr>
              <w:t xml:space="preserve"> </w:t>
            </w:r>
            <w:proofErr w:type="spellStart"/>
            <w:r>
              <w:rPr>
                <w:lang w:val="en-US"/>
              </w:rPr>
              <w:t>Secuiesc</w:t>
            </w:r>
            <w:proofErr w:type="spellEnd"/>
            <w:r>
              <w:rPr>
                <w:lang w:val="en-US"/>
              </w:rPr>
              <w:t xml:space="preserve"> FUA contributing to the European objective of fighting climate change</w:t>
            </w:r>
            <w:r w:rsidRPr="00E14208">
              <w:rPr>
                <w:lang w:val="en-US"/>
              </w:rPr>
              <w:t>.</w:t>
            </w:r>
          </w:p>
        </w:tc>
      </w:tr>
    </w:tbl>
    <w:p w:rsidR="00FE6390" w:rsidRPr="00E14208" w:rsidRDefault="00FE6390" w:rsidP="00FE6390">
      <w:pPr>
        <w:rPr>
          <w:lang w:val="en-US"/>
        </w:rPr>
      </w:pPr>
    </w:p>
    <w:p w:rsidR="00FE6390" w:rsidRPr="00E14208" w:rsidRDefault="00FE6390" w:rsidP="00FE6390">
      <w:pPr>
        <w:pStyle w:val="Cmsor1"/>
        <w:rPr>
          <w:lang w:val="en-US"/>
        </w:rPr>
      </w:pPr>
      <w:r w:rsidRPr="00E14208">
        <w:rPr>
          <w:lang w:val="en-US"/>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FE6390" w:rsidRPr="00E14208" w:rsidTr="004079A0">
        <w:trPr>
          <w:trHeight w:val="553"/>
        </w:trPr>
        <w:tc>
          <w:tcPr>
            <w:tcW w:w="1980" w:type="dxa"/>
          </w:tcPr>
          <w:p w:rsidR="00FE6390" w:rsidRPr="00E14208" w:rsidRDefault="00FE6390" w:rsidP="004079A0">
            <w:pPr>
              <w:rPr>
                <w:lang w:val="en-US"/>
              </w:rPr>
            </w:pPr>
            <w:r w:rsidRPr="00E14208">
              <w:rPr>
                <w:lang w:val="en-US"/>
              </w:rPr>
              <w:t>FUA Name</w:t>
            </w:r>
          </w:p>
        </w:tc>
        <w:tc>
          <w:tcPr>
            <w:tcW w:w="7416" w:type="dxa"/>
          </w:tcPr>
          <w:p w:rsidR="00FE6390" w:rsidRPr="00E14208" w:rsidRDefault="00FE6390" w:rsidP="004079A0">
            <w:pPr>
              <w:rPr>
                <w:lang w:val="en-US"/>
              </w:rPr>
            </w:pPr>
            <w:proofErr w:type="spellStart"/>
            <w:r w:rsidRPr="00355EB1">
              <w:rPr>
                <w:lang w:val="en-US"/>
              </w:rPr>
              <w:t>Odorheiu</w:t>
            </w:r>
            <w:proofErr w:type="spellEnd"/>
            <w:r w:rsidRPr="00355EB1">
              <w:rPr>
                <w:lang w:val="en-US"/>
              </w:rPr>
              <w:t xml:space="preserve"> </w:t>
            </w:r>
            <w:proofErr w:type="spellStart"/>
            <w:r w:rsidRPr="00355EB1">
              <w:rPr>
                <w:lang w:val="en-US"/>
              </w:rPr>
              <w:t>Secuiesc</w:t>
            </w:r>
            <w:proofErr w:type="spellEnd"/>
          </w:p>
        </w:tc>
      </w:tr>
      <w:tr w:rsidR="00FE6390" w:rsidRPr="00E14208" w:rsidTr="004079A0">
        <w:tc>
          <w:tcPr>
            <w:tcW w:w="1980" w:type="dxa"/>
          </w:tcPr>
          <w:p w:rsidR="00FE6390" w:rsidRPr="00E14208" w:rsidRDefault="00FE6390" w:rsidP="004079A0">
            <w:pPr>
              <w:rPr>
                <w:lang w:val="en-US"/>
              </w:rPr>
            </w:pPr>
            <w:r w:rsidRPr="00E14208">
              <w:rPr>
                <w:lang w:val="en-US"/>
              </w:rPr>
              <w:t>Scenario Name</w:t>
            </w:r>
          </w:p>
        </w:tc>
        <w:tc>
          <w:tcPr>
            <w:tcW w:w="7416" w:type="dxa"/>
          </w:tcPr>
          <w:p w:rsidR="00FE6390" w:rsidRPr="00FE6390" w:rsidRDefault="00FE6390" w:rsidP="004079A0">
            <w:pPr>
              <w:rPr>
                <w:b/>
                <w:sz w:val="24"/>
                <w:szCs w:val="24"/>
                <w:lang w:val="en-US"/>
              </w:rPr>
            </w:pPr>
            <w:bookmarkStart w:id="15" w:name="_Hlk503009771"/>
            <w:r w:rsidRPr="00FE6390">
              <w:rPr>
                <w:b/>
                <w:sz w:val="24"/>
                <w:szCs w:val="24"/>
                <w:lang w:val="en-US"/>
              </w:rPr>
              <w:t>EU Policy to prohibit private car ownership by 2045</w:t>
            </w:r>
            <w:r>
              <w:rPr>
                <w:b/>
                <w:sz w:val="24"/>
                <w:szCs w:val="24"/>
                <w:lang w:val="en-US"/>
              </w:rPr>
              <w:t xml:space="preserve"> </w:t>
            </w:r>
            <w:bookmarkEnd w:id="15"/>
            <w:r>
              <w:rPr>
                <w:b/>
                <w:sz w:val="24"/>
                <w:szCs w:val="24"/>
                <w:lang w:val="en-US"/>
              </w:rPr>
              <w:t>(GROUP 2)</w:t>
            </w:r>
          </w:p>
          <w:p w:rsidR="00FE6390" w:rsidRPr="00E14208" w:rsidRDefault="00FE6390" w:rsidP="004079A0">
            <w:pPr>
              <w:rPr>
                <w:lang w:val="en-US"/>
              </w:rPr>
            </w:pPr>
          </w:p>
        </w:tc>
      </w:tr>
      <w:tr w:rsidR="00FE6390" w:rsidRPr="00E14208" w:rsidTr="004079A0">
        <w:tc>
          <w:tcPr>
            <w:tcW w:w="1980" w:type="dxa"/>
          </w:tcPr>
          <w:p w:rsidR="00FE6390" w:rsidRPr="00E14208" w:rsidRDefault="00FE6390" w:rsidP="004079A0">
            <w:pPr>
              <w:rPr>
                <w:lang w:val="en-US"/>
              </w:rPr>
            </w:pPr>
            <w:r w:rsidRPr="00E14208">
              <w:rPr>
                <w:lang w:val="en-US"/>
              </w:rPr>
              <w:t>Date</w:t>
            </w:r>
          </w:p>
        </w:tc>
        <w:tc>
          <w:tcPr>
            <w:tcW w:w="7416" w:type="dxa"/>
          </w:tcPr>
          <w:p w:rsidR="00FE6390" w:rsidRPr="00E14208" w:rsidRDefault="00FE6390" w:rsidP="004079A0">
            <w:pPr>
              <w:rPr>
                <w:lang w:val="en-US"/>
              </w:rPr>
            </w:pPr>
            <w:r w:rsidRPr="00E14208">
              <w:rPr>
                <w:lang w:val="en-US"/>
              </w:rPr>
              <w:t>17.11.2017</w:t>
            </w:r>
          </w:p>
        </w:tc>
      </w:tr>
      <w:tr w:rsidR="00FE6390" w:rsidRPr="00E14208" w:rsidTr="004079A0">
        <w:tc>
          <w:tcPr>
            <w:tcW w:w="1980" w:type="dxa"/>
          </w:tcPr>
          <w:p w:rsidR="00FE6390" w:rsidRPr="00E14208" w:rsidRDefault="00FE6390" w:rsidP="004079A0">
            <w:pPr>
              <w:rPr>
                <w:lang w:val="en-US"/>
              </w:rPr>
            </w:pPr>
            <w:r w:rsidRPr="00E14208">
              <w:rPr>
                <w:lang w:val="en-US"/>
              </w:rPr>
              <w:t>Policy target year</w:t>
            </w:r>
          </w:p>
        </w:tc>
        <w:tc>
          <w:tcPr>
            <w:tcW w:w="7416" w:type="dxa"/>
          </w:tcPr>
          <w:p w:rsidR="00FE6390" w:rsidRPr="00E14208" w:rsidRDefault="00FE6390" w:rsidP="004079A0">
            <w:pPr>
              <w:rPr>
                <w:lang w:val="en-US"/>
              </w:rPr>
            </w:pPr>
            <w:r w:rsidRPr="00E14208">
              <w:rPr>
                <w:lang w:val="en-US"/>
              </w:rPr>
              <w:t xml:space="preserve">2030 </w:t>
            </w:r>
          </w:p>
        </w:tc>
      </w:tr>
      <w:tr w:rsidR="00FE6390" w:rsidRPr="00E14208" w:rsidTr="004079A0">
        <w:tc>
          <w:tcPr>
            <w:tcW w:w="1980" w:type="dxa"/>
          </w:tcPr>
          <w:p w:rsidR="00FE6390" w:rsidRPr="00E14208" w:rsidRDefault="00FE6390" w:rsidP="004079A0">
            <w:pPr>
              <w:rPr>
                <w:lang w:val="en-US"/>
              </w:rPr>
            </w:pPr>
            <w:r w:rsidRPr="00E14208">
              <w:rPr>
                <w:lang w:val="en-US"/>
              </w:rPr>
              <w:t>Contributor</w:t>
            </w:r>
          </w:p>
        </w:tc>
        <w:tc>
          <w:tcPr>
            <w:tcW w:w="7416" w:type="dxa"/>
          </w:tcPr>
          <w:p w:rsidR="00FE6390" w:rsidRPr="00E14208" w:rsidRDefault="00FE6390" w:rsidP="004079A0">
            <w:pPr>
              <w:rPr>
                <w:lang w:val="en-US"/>
              </w:rPr>
            </w:pPr>
            <w:proofErr w:type="spellStart"/>
            <w:r w:rsidRPr="00E14208">
              <w:rPr>
                <w:lang w:val="en-US"/>
              </w:rPr>
              <w:t>Toma</w:t>
            </w:r>
            <w:proofErr w:type="spellEnd"/>
            <w:r w:rsidRPr="00E14208">
              <w:rPr>
                <w:lang w:val="en-US"/>
              </w:rPr>
              <w:t xml:space="preserve"> </w:t>
            </w:r>
            <w:proofErr w:type="spellStart"/>
            <w:r w:rsidRPr="00E14208">
              <w:rPr>
                <w:lang w:val="en-US"/>
              </w:rPr>
              <w:t>Andreea</w:t>
            </w:r>
            <w:proofErr w:type="spellEnd"/>
            <w:r w:rsidRPr="00E14208">
              <w:rPr>
                <w:lang w:val="en-US"/>
              </w:rPr>
              <w:t>-Urban planner</w:t>
            </w:r>
          </w:p>
          <w:p w:rsidR="00FE6390" w:rsidRPr="00E14208" w:rsidRDefault="00FE6390" w:rsidP="004079A0">
            <w:pPr>
              <w:rPr>
                <w:lang w:val="en-US"/>
              </w:rPr>
            </w:pPr>
            <w:proofErr w:type="spellStart"/>
            <w:r w:rsidRPr="00E14208">
              <w:rPr>
                <w:lang w:val="en-US"/>
              </w:rPr>
              <w:t>Alexandru</w:t>
            </w:r>
            <w:proofErr w:type="spellEnd"/>
            <w:r w:rsidRPr="00E14208">
              <w:rPr>
                <w:lang w:val="en-US"/>
              </w:rPr>
              <w:t xml:space="preserve"> </w:t>
            </w:r>
            <w:proofErr w:type="spellStart"/>
            <w:r w:rsidRPr="00E14208">
              <w:rPr>
                <w:lang w:val="en-US"/>
              </w:rPr>
              <w:t>Bunea</w:t>
            </w:r>
            <w:proofErr w:type="spellEnd"/>
            <w:r w:rsidRPr="00E14208">
              <w:rPr>
                <w:lang w:val="en-US"/>
              </w:rPr>
              <w:t>- Urban planner</w:t>
            </w:r>
          </w:p>
          <w:p w:rsidR="00FE6390" w:rsidRPr="00E14208" w:rsidRDefault="00FE6390" w:rsidP="004079A0">
            <w:pPr>
              <w:rPr>
                <w:lang w:val="en-US"/>
              </w:rPr>
            </w:pPr>
            <w:r w:rsidRPr="00E14208">
              <w:rPr>
                <w:lang w:val="en-US"/>
              </w:rPr>
              <w:t xml:space="preserve">Marian </w:t>
            </w:r>
            <w:proofErr w:type="spellStart"/>
            <w:r w:rsidRPr="00E14208">
              <w:rPr>
                <w:lang w:val="en-US"/>
              </w:rPr>
              <w:t>Istrate</w:t>
            </w:r>
            <w:proofErr w:type="spellEnd"/>
            <w:r w:rsidRPr="00E14208">
              <w:rPr>
                <w:lang w:val="en-US"/>
              </w:rPr>
              <w:t>- Geographer</w:t>
            </w:r>
          </w:p>
          <w:p w:rsidR="00FE6390" w:rsidRPr="00E14208" w:rsidRDefault="00FE6390" w:rsidP="004079A0">
            <w:pPr>
              <w:rPr>
                <w:lang w:val="en-US"/>
              </w:rPr>
            </w:pPr>
            <w:r w:rsidRPr="00E14208">
              <w:rPr>
                <w:lang w:val="en-US"/>
              </w:rPr>
              <w:t xml:space="preserve">Radu </w:t>
            </w:r>
            <w:proofErr w:type="spellStart"/>
            <w:r w:rsidRPr="00E14208">
              <w:rPr>
                <w:lang w:val="en-US"/>
              </w:rPr>
              <w:t>Andronic</w:t>
            </w:r>
            <w:proofErr w:type="spellEnd"/>
            <w:r w:rsidRPr="00E14208">
              <w:rPr>
                <w:lang w:val="en-US"/>
              </w:rPr>
              <w:t>- Project Manager</w:t>
            </w:r>
          </w:p>
        </w:tc>
      </w:tr>
    </w:tbl>
    <w:p w:rsidR="00FE6390" w:rsidRPr="00E14208" w:rsidRDefault="00FE6390" w:rsidP="00FE6390">
      <w:pPr>
        <w:rPr>
          <w:lang w:val="en-US"/>
        </w:rPr>
      </w:pPr>
    </w:p>
    <w:p w:rsidR="00FE6390" w:rsidRPr="00E14208" w:rsidRDefault="00FE6390" w:rsidP="00FE6390">
      <w:pPr>
        <w:pStyle w:val="Cmsor1"/>
        <w:rPr>
          <w:lang w:val="en-US"/>
        </w:rPr>
      </w:pPr>
      <w:r w:rsidRPr="00E14208">
        <w:rPr>
          <w:lang w:val="en-US"/>
        </w:rPr>
        <w:t>2. Describe this scenario</w:t>
      </w:r>
    </w:p>
    <w:p w:rsidR="00FE6390" w:rsidRPr="00E14208" w:rsidRDefault="00FE6390" w:rsidP="00FE6390">
      <w:pPr>
        <w:pStyle w:val="Listaszerbekezds"/>
        <w:numPr>
          <w:ilvl w:val="0"/>
          <w:numId w:val="1"/>
        </w:numPr>
        <w:rPr>
          <w:lang w:val="en-US"/>
        </w:rPr>
      </w:pPr>
      <w:r w:rsidRPr="00E14208">
        <w:rPr>
          <w:lang w:val="en-US"/>
        </w:rPr>
        <w:t>Max. in 10 lines</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p>
          <w:p w:rsidR="00FE6390" w:rsidRPr="00D034F0" w:rsidRDefault="00FE6390" w:rsidP="004079A0">
            <w:pPr>
              <w:rPr>
                <w:lang w:val="en-US"/>
              </w:rPr>
            </w:pPr>
            <w:bookmarkStart w:id="16" w:name="_Hlk503009852"/>
            <w:r w:rsidRPr="00D034F0">
              <w:rPr>
                <w:lang w:val="en-US"/>
              </w:rPr>
              <w:t xml:space="preserve">The development of urban transport in FUA will be based on </w:t>
            </w:r>
            <w:bookmarkEnd w:id="16"/>
            <w:r w:rsidRPr="00D034F0">
              <w:rPr>
                <w:lang w:val="en-US"/>
              </w:rPr>
              <w:t>the following directions:</w:t>
            </w:r>
          </w:p>
          <w:p w:rsidR="00FE6390" w:rsidRPr="00D034F0" w:rsidRDefault="00FE6390" w:rsidP="004079A0">
            <w:pPr>
              <w:rPr>
                <w:lang w:val="en-US"/>
              </w:rPr>
            </w:pPr>
            <w:r>
              <w:rPr>
                <w:lang w:val="en-US"/>
              </w:rPr>
              <w:t>Efficient public transport</w:t>
            </w:r>
            <w:r w:rsidRPr="00D034F0">
              <w:rPr>
                <w:lang w:val="en-US"/>
              </w:rPr>
              <w:t xml:space="preserve"> </w:t>
            </w:r>
            <w:r>
              <w:rPr>
                <w:lang w:val="en-US"/>
              </w:rPr>
              <w:t>–</w:t>
            </w:r>
            <w:r w:rsidRPr="00D034F0">
              <w:rPr>
                <w:lang w:val="en-US"/>
              </w:rPr>
              <w:t xml:space="preserve"> </w:t>
            </w:r>
            <w:r>
              <w:rPr>
                <w:lang w:val="en-US"/>
              </w:rPr>
              <w:t>electric busses that interconnects with all the municipalities of FUA</w:t>
            </w:r>
            <w:r w:rsidRPr="00D034F0">
              <w:rPr>
                <w:lang w:val="en-US"/>
              </w:rPr>
              <w:t>;</w:t>
            </w:r>
          </w:p>
          <w:p w:rsidR="00FE6390" w:rsidRPr="00D034F0" w:rsidRDefault="00FE6390" w:rsidP="004079A0">
            <w:pPr>
              <w:rPr>
                <w:lang w:val="en-US"/>
              </w:rPr>
            </w:pPr>
            <w:r w:rsidRPr="00D034F0">
              <w:rPr>
                <w:lang w:val="en-US"/>
              </w:rPr>
              <w:t xml:space="preserve">o </w:t>
            </w:r>
            <w:r>
              <w:rPr>
                <w:lang w:val="en-US"/>
              </w:rPr>
              <w:t>Car sharing systems</w:t>
            </w:r>
            <w:r w:rsidRPr="00D034F0">
              <w:rPr>
                <w:lang w:val="en-US"/>
              </w:rPr>
              <w:t xml:space="preserve">- </w:t>
            </w:r>
            <w:r>
              <w:rPr>
                <w:lang w:val="en-US"/>
              </w:rPr>
              <w:t>offer alternative for public transport that support alternative mobility</w:t>
            </w:r>
            <w:r w:rsidRPr="00D034F0">
              <w:rPr>
                <w:lang w:val="en-US"/>
              </w:rPr>
              <w:t>;</w:t>
            </w:r>
          </w:p>
          <w:p w:rsidR="00FE6390" w:rsidRDefault="00FE6390" w:rsidP="004079A0">
            <w:pPr>
              <w:rPr>
                <w:lang w:val="en-US"/>
              </w:rPr>
            </w:pPr>
            <w:r w:rsidRPr="00D034F0">
              <w:rPr>
                <w:lang w:val="en-US"/>
              </w:rPr>
              <w:t>o</w:t>
            </w:r>
            <w:r>
              <w:rPr>
                <w:lang w:val="en-US"/>
              </w:rPr>
              <w:t xml:space="preserve"> Promoting electric bicycle- create efficient networks for electric bicycle contribute to the active travel.</w:t>
            </w:r>
          </w:p>
          <w:p w:rsidR="00FE6390" w:rsidRPr="00D034F0" w:rsidRDefault="00FE6390" w:rsidP="004079A0">
            <w:pPr>
              <w:rPr>
                <w:lang w:val="en-US"/>
              </w:rPr>
            </w:pPr>
            <w:r>
              <w:rPr>
                <w:lang w:val="en-US"/>
              </w:rPr>
              <w:t>Investments in green energy- to sustain the green mobility and</w:t>
            </w:r>
            <w:r w:rsidRPr="00A91DCE">
              <w:rPr>
                <w:lang w:val="en-US"/>
              </w:rPr>
              <w:t xml:space="preserve"> sustaining the area's </w:t>
            </w:r>
            <w:r>
              <w:rPr>
                <w:lang w:val="en-US"/>
              </w:rPr>
              <w:t>system efficiency</w:t>
            </w:r>
          </w:p>
          <w:p w:rsidR="00FE6390" w:rsidRPr="00E14208" w:rsidRDefault="00FE6390" w:rsidP="004079A0">
            <w:pPr>
              <w:rPr>
                <w:lang w:val="en-US"/>
              </w:rPr>
            </w:pPr>
            <w:r w:rsidRPr="00D034F0">
              <w:rPr>
                <w:lang w:val="en-US"/>
              </w:rPr>
              <w:t xml:space="preserve">In conclusion, in 2030 an ordinary resident of FUA </w:t>
            </w:r>
            <w:proofErr w:type="spellStart"/>
            <w:r w:rsidRPr="00D034F0">
              <w:rPr>
                <w:lang w:val="en-US"/>
              </w:rPr>
              <w:t>Odorheiu</w:t>
            </w:r>
            <w:proofErr w:type="spellEnd"/>
            <w:r w:rsidRPr="00D034F0">
              <w:rPr>
                <w:lang w:val="en-US"/>
              </w:rPr>
              <w:t xml:space="preserve"> </w:t>
            </w:r>
            <w:proofErr w:type="spellStart"/>
            <w:r w:rsidRPr="00D034F0">
              <w:rPr>
                <w:lang w:val="en-US"/>
              </w:rPr>
              <w:t>Secuiesc</w:t>
            </w:r>
            <w:proofErr w:type="spellEnd"/>
            <w:r w:rsidRPr="00D034F0">
              <w:rPr>
                <w:lang w:val="en-US"/>
              </w:rPr>
              <w:t xml:space="preserve"> travels daily by bicycle or on foot, using public transport for longer distances and</w:t>
            </w:r>
            <w:r>
              <w:rPr>
                <w:lang w:val="en-US"/>
              </w:rPr>
              <w:t xml:space="preserve"> for a smooth transition to exclude the private car ownership by 2045</w:t>
            </w:r>
            <w:r w:rsidRPr="00D034F0">
              <w:rPr>
                <w:lang w:val="en-US"/>
              </w:rPr>
              <w:t>.</w:t>
            </w:r>
          </w:p>
        </w:tc>
      </w:tr>
    </w:tbl>
    <w:p w:rsidR="00FE6390" w:rsidRPr="00E14208" w:rsidRDefault="00FE6390" w:rsidP="00FE6390">
      <w:pPr>
        <w:rPr>
          <w:lang w:val="en-US"/>
        </w:rPr>
      </w:pPr>
    </w:p>
    <w:p w:rsidR="00FE6390" w:rsidRPr="00E14208" w:rsidRDefault="00FE6390" w:rsidP="00FE6390">
      <w:pPr>
        <w:pStyle w:val="Cmsor1"/>
        <w:rPr>
          <w:lang w:val="en-US"/>
        </w:rPr>
      </w:pPr>
      <w:r w:rsidRPr="00E14208">
        <w:rPr>
          <w:lang w:val="en-US"/>
        </w:rPr>
        <w:t>3. Assessment of consequences</w:t>
      </w:r>
    </w:p>
    <w:p w:rsidR="00FE6390" w:rsidRPr="00E14208" w:rsidRDefault="00FE6390" w:rsidP="00FE6390">
      <w:pPr>
        <w:rPr>
          <w:lang w:val="en-US"/>
        </w:rPr>
      </w:pPr>
      <w:r w:rsidRPr="00E14208">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p>
          <w:p w:rsidR="00FE6390" w:rsidRPr="00E14208" w:rsidRDefault="00FE6390" w:rsidP="004079A0">
            <w:pPr>
              <w:jc w:val="both"/>
              <w:rPr>
                <w:lang w:val="en-US"/>
              </w:rPr>
            </w:pPr>
            <w:bookmarkStart w:id="17" w:name="_Hlk503009985"/>
            <w:r w:rsidRPr="00495A7D">
              <w:rPr>
                <w:lang w:val="en-US"/>
              </w:rPr>
              <w:t xml:space="preserve">Under this scenario, the demographic structure will have negative growth, with 8% for the entire FUA and 4.5% for core city. </w:t>
            </w:r>
            <w:bookmarkEnd w:id="17"/>
            <w:r w:rsidRPr="00495A7D">
              <w:rPr>
                <w:lang w:val="en-US"/>
              </w:rPr>
              <w:t>This phenomenon will as the migration trend of the population will focus on t</w:t>
            </w:r>
            <w:r>
              <w:rPr>
                <w:lang w:val="en-US"/>
              </w:rPr>
              <w:t>he major areas of the country. B</w:t>
            </w:r>
            <w:r w:rsidRPr="00495A7D">
              <w:rPr>
                <w:lang w:val="en-US"/>
              </w:rPr>
              <w:t>y decreasing the use of cars will improve the</w:t>
            </w:r>
            <w:r>
              <w:rPr>
                <w:lang w:val="en-US"/>
              </w:rPr>
              <w:t xml:space="preserve"> overall</w:t>
            </w:r>
            <w:r w:rsidRPr="00495A7D">
              <w:rPr>
                <w:lang w:val="en-US"/>
              </w:rPr>
              <w:t xml:space="preserve"> health of the population</w:t>
            </w:r>
            <w:r>
              <w:rPr>
                <w:lang w:val="en-US"/>
              </w:rPr>
              <w:t>, but the FUA will experience aging of the population</w:t>
            </w:r>
            <w:r w:rsidRPr="00495A7D">
              <w:rPr>
                <w:lang w:val="en-US"/>
              </w:rPr>
              <w:t>. The age structure will change, age groups over 65 will increase by 9.8 % for the 2030 horizon.</w:t>
            </w:r>
          </w:p>
          <w:p w:rsidR="00FE6390" w:rsidRPr="00E14208" w:rsidRDefault="00FE6390" w:rsidP="004079A0">
            <w:pPr>
              <w:rPr>
                <w:lang w:val="en-US"/>
              </w:rPr>
            </w:pP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lastRenderedPageBreak/>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 xml:space="preserve">For this scenario: </w:t>
            </w:r>
          </w:p>
          <w:p w:rsidR="00FE6390" w:rsidRPr="00E14208" w:rsidRDefault="00FE6390" w:rsidP="00FE6390">
            <w:pPr>
              <w:pStyle w:val="Listaszerbekezds"/>
              <w:numPr>
                <w:ilvl w:val="0"/>
                <w:numId w:val="3"/>
              </w:numPr>
              <w:rPr>
                <w:lang w:val="en-US"/>
              </w:rPr>
            </w:pPr>
            <w:bookmarkStart w:id="18" w:name="_Hlk503010021"/>
            <w:r w:rsidRPr="00E14208">
              <w:rPr>
                <w:lang w:val="en-US"/>
              </w:rPr>
              <w:t>The</w:t>
            </w:r>
            <w:r>
              <w:rPr>
                <w:lang w:val="en-US"/>
              </w:rPr>
              <w:t xml:space="preserve"> number of private cars will disappear</w:t>
            </w:r>
            <w:r w:rsidRPr="00E14208">
              <w:rPr>
                <w:lang w:val="en-US"/>
              </w:rPr>
              <w:t>.</w:t>
            </w:r>
          </w:p>
          <w:p w:rsidR="00FE6390" w:rsidRDefault="00FE6390" w:rsidP="00FE6390">
            <w:pPr>
              <w:pStyle w:val="Listaszerbekezds"/>
              <w:numPr>
                <w:ilvl w:val="0"/>
                <w:numId w:val="3"/>
              </w:numPr>
              <w:spacing w:after="160"/>
              <w:rPr>
                <w:lang w:val="en-US"/>
              </w:rPr>
            </w:pPr>
            <w:r>
              <w:rPr>
                <w:lang w:val="en-US"/>
              </w:rPr>
              <w:t>Car factory will be diffused.</w:t>
            </w:r>
          </w:p>
          <w:p w:rsidR="00FE6390" w:rsidRDefault="00FE6390" w:rsidP="00FE6390">
            <w:pPr>
              <w:pStyle w:val="Listaszerbekezds"/>
              <w:numPr>
                <w:ilvl w:val="0"/>
                <w:numId w:val="3"/>
              </w:numPr>
              <w:spacing w:after="160"/>
              <w:rPr>
                <w:lang w:val="en-US"/>
              </w:rPr>
            </w:pPr>
            <w:r>
              <w:rPr>
                <w:lang w:val="en-US"/>
              </w:rPr>
              <w:t>Gas stations will be diffused.</w:t>
            </w:r>
          </w:p>
          <w:p w:rsidR="00FE6390" w:rsidRPr="00E14208" w:rsidRDefault="00FE6390" w:rsidP="00FE6390">
            <w:pPr>
              <w:pStyle w:val="Listaszerbekezds"/>
              <w:numPr>
                <w:ilvl w:val="0"/>
                <w:numId w:val="3"/>
              </w:numPr>
              <w:spacing w:after="160"/>
              <w:rPr>
                <w:lang w:val="en-US"/>
              </w:rPr>
            </w:pPr>
            <w:r>
              <w:rPr>
                <w:lang w:val="en-US"/>
              </w:rPr>
              <w:t xml:space="preserve">Parking systems will be used for other purposes. </w:t>
            </w:r>
            <w:bookmarkEnd w:id="18"/>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p>
          <w:p w:rsidR="00FE6390" w:rsidRPr="00E14208" w:rsidRDefault="00FE6390" w:rsidP="004079A0">
            <w:pPr>
              <w:jc w:val="both"/>
              <w:rPr>
                <w:lang w:val="en-US"/>
              </w:rPr>
            </w:pPr>
            <w:bookmarkStart w:id="19" w:name="_Hlk503010183"/>
            <w:r w:rsidRPr="00E14208">
              <w:rPr>
                <w:lang w:val="en-US"/>
              </w:rPr>
              <w:t xml:space="preserve">For this scenario, the transport mode in the core city will change. The modal share of </w:t>
            </w:r>
            <w:r>
              <w:rPr>
                <w:lang w:val="en-US"/>
              </w:rPr>
              <w:t>public transport increases to 50% (a 37</w:t>
            </w:r>
            <w:r w:rsidRPr="00E14208">
              <w:rPr>
                <w:lang w:val="en-US"/>
              </w:rPr>
              <w:t>% increase compared to 2017),</w:t>
            </w:r>
            <w:r>
              <w:rPr>
                <w:lang w:val="en-US"/>
              </w:rPr>
              <w:t xml:space="preserve"> the personal car will have a 10</w:t>
            </w:r>
            <w:r w:rsidRPr="00E14208">
              <w:rPr>
                <w:lang w:val="en-US"/>
              </w:rPr>
              <w:t xml:space="preserve">% modal share (down with </w:t>
            </w:r>
            <w:r>
              <w:rPr>
                <w:lang w:val="en-US"/>
              </w:rPr>
              <w:t>27</w:t>
            </w:r>
            <w:r w:rsidRPr="00E14208">
              <w:rPr>
                <w:lang w:val="en-US"/>
              </w:rPr>
              <w:t xml:space="preserve"> compared to 2017). Non-motorized transport will have a much higher growth impact than the other modal shares. Thus, the modal rate for walkin</w:t>
            </w:r>
            <w:r>
              <w:rPr>
                <w:lang w:val="en-US"/>
              </w:rPr>
              <w:t>g will decrease by 15 percent (25</w:t>
            </w:r>
            <w:r w:rsidRPr="00E14208">
              <w:rPr>
                <w:lang w:val="en-US"/>
              </w:rPr>
              <w:t xml:space="preserve"> percent in 2030), and the modal share of cyclist</w:t>
            </w:r>
            <w:r>
              <w:rPr>
                <w:lang w:val="en-US"/>
              </w:rPr>
              <w:t>s will increase by 5 percent (15</w:t>
            </w:r>
            <w:r w:rsidRPr="00E14208">
              <w:rPr>
                <w:lang w:val="en-US"/>
              </w:rPr>
              <w:t xml:space="preserve"> percent in 2030).</w:t>
            </w:r>
          </w:p>
          <w:bookmarkEnd w:id="19"/>
          <w:p w:rsidR="00FE6390" w:rsidRPr="00E14208" w:rsidRDefault="00FE6390" w:rsidP="004079A0">
            <w:pPr>
              <w:rPr>
                <w:lang w:val="en-US"/>
              </w:rPr>
            </w:pPr>
          </w:p>
        </w:tc>
      </w:tr>
    </w:tbl>
    <w:p w:rsidR="00FE6390" w:rsidRPr="00E14208" w:rsidRDefault="00FE6390" w:rsidP="00FE6390">
      <w:pPr>
        <w:rPr>
          <w:lang w:val="en-US"/>
        </w:rPr>
      </w:pPr>
      <w:r w:rsidRPr="00E14208">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The parts of our</w:t>
            </w:r>
            <w:r>
              <w:rPr>
                <w:lang w:val="en-US"/>
              </w:rPr>
              <w:t xml:space="preserve"> future predictions are </w:t>
            </w:r>
            <w:r w:rsidRPr="00E14208">
              <w:rPr>
                <w:lang w:val="en-US"/>
              </w:rPr>
              <w:t xml:space="preserve">in line with the transport policy at </w:t>
            </w:r>
            <w:r>
              <w:rPr>
                <w:lang w:val="en-US"/>
              </w:rPr>
              <w:t>EU level.</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bookmarkStart w:id="20" w:name="_Hlk503010269"/>
            <w:r>
              <w:rPr>
                <w:lang w:val="en-US"/>
              </w:rPr>
              <w:t>The</w:t>
            </w:r>
            <w:r w:rsidRPr="00E14208">
              <w:rPr>
                <w:lang w:val="en-US"/>
              </w:rPr>
              <w:t xml:space="preserve"> living quality will improve in our functional urban area by providing pedestrian and bicycle-protected routes and connecting all the routes with points of interest throughout the entire area</w:t>
            </w:r>
            <w:bookmarkEnd w:id="20"/>
            <w:r w:rsidRPr="00E14208">
              <w:rPr>
                <w:lang w:val="en-US"/>
              </w:rPr>
              <w:t xml:space="preserve">. The level of pollution will decrease in the whole area, by replacing fossil fuels and opting for alternate mobility. Emphasis is placed on the mobility of </w:t>
            </w:r>
            <w:r>
              <w:rPr>
                <w:lang w:val="en-US"/>
              </w:rPr>
              <w:t>people</w:t>
            </w:r>
            <w:r w:rsidRPr="00E14208">
              <w:rPr>
                <w:lang w:val="en-US"/>
              </w:rPr>
              <w:t xml:space="preserve"> with reduced mobility, addressing different measures such as curb adjustment, special signage, guide marks for visually impaired people. The urban image of the area will be improved by rehabilitating public spaces and increasing the percentage of green space per capita. Promoting the image of the localities will become a priority, which will increase the number of tourists.</w:t>
            </w:r>
            <w:r>
              <w:rPr>
                <w:lang w:val="en-US"/>
              </w:rPr>
              <w:t xml:space="preserve"> A more space will be dedicated to parks and green areas.</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 xml:space="preserve">What are the effects on </w:t>
      </w:r>
      <w:proofErr w:type="gramStart"/>
      <w:r w:rsidRPr="00E14208">
        <w:rPr>
          <w:lang w:val="en-US"/>
        </w:rPr>
        <w:t>particular demographic</w:t>
      </w:r>
      <w:proofErr w:type="gramEnd"/>
      <w:r w:rsidRPr="00E14208">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Default="00FE6390" w:rsidP="004079A0">
            <w:pPr>
              <w:rPr>
                <w:lang w:val="en-US"/>
              </w:rPr>
            </w:pPr>
            <w:r w:rsidRPr="00E14208">
              <w:rPr>
                <w:lang w:val="en-US"/>
              </w:rPr>
              <w:lastRenderedPageBreak/>
              <w:t xml:space="preserve">Effects on </w:t>
            </w:r>
            <w:proofErr w:type="gramStart"/>
            <w:r w:rsidRPr="00E14208">
              <w:rPr>
                <w:lang w:val="en-US"/>
              </w:rPr>
              <w:t>particular demographic</w:t>
            </w:r>
            <w:proofErr w:type="gramEnd"/>
            <w:r w:rsidRPr="00E14208">
              <w:rPr>
                <w:lang w:val="en-US"/>
              </w:rPr>
              <w:t xml:space="preserve"> groups will be felt at the level of travel safety. Children will move safely to educational institutions, grow in an environment that encourages sustainability, and health risks will decrease.</w:t>
            </w:r>
          </w:p>
          <w:p w:rsidR="00FE6390" w:rsidRPr="00E14208" w:rsidRDefault="00FE6390" w:rsidP="004079A0">
            <w:pPr>
              <w:rPr>
                <w:lang w:val="en-US"/>
              </w:rPr>
            </w:pPr>
            <w:r w:rsidRPr="00E14208">
              <w:rPr>
                <w:lang w:val="en-US"/>
              </w:rPr>
              <w:t xml:space="preserve">The elderly will be supported by creating safe travel environments, with an emphasis on the development of well-connected networks with measures for people with reduced mobility, such as curb adjustment, special signage, and guidance for </w:t>
            </w:r>
            <w:r>
              <w:rPr>
                <w:lang w:val="en-US"/>
              </w:rPr>
              <w:t>visually impaired people. Lo</w:t>
            </w:r>
            <w:r w:rsidRPr="00E14208">
              <w:rPr>
                <w:lang w:val="en-US"/>
              </w:rPr>
              <w:t xml:space="preserve">w-income groups, foreigners and migrants, students will be supported by providing easy access to public services. In this scenario, unemployment is expected to </w:t>
            </w:r>
            <w:r>
              <w:rPr>
                <w:lang w:val="en-US"/>
              </w:rPr>
              <w:t>increase</w:t>
            </w:r>
            <w:r w:rsidRPr="00E14208">
              <w:rPr>
                <w:lang w:val="en-US"/>
              </w:rPr>
              <w:t xml:space="preserve">, </w:t>
            </w:r>
            <w:r>
              <w:rPr>
                <w:lang w:val="en-US"/>
              </w:rPr>
              <w:t>local</w:t>
            </w:r>
            <w:r w:rsidRPr="00E14208">
              <w:rPr>
                <w:lang w:val="en-US"/>
              </w:rPr>
              <w:t xml:space="preserve"> economy encouraged and people with disabilities are supported with different measures.</w:t>
            </w:r>
          </w:p>
        </w:tc>
      </w:tr>
    </w:tbl>
    <w:p w:rsidR="00FE6390" w:rsidRPr="00E14208" w:rsidRDefault="00FE6390" w:rsidP="00FE6390">
      <w:pPr>
        <w:rPr>
          <w:lang w:val="en-US"/>
        </w:rPr>
      </w:pPr>
    </w:p>
    <w:p w:rsidR="00FE6390" w:rsidRPr="00E14208" w:rsidRDefault="00FE6390" w:rsidP="00FE6390">
      <w:pPr>
        <w:rPr>
          <w:lang w:val="en-US"/>
        </w:rPr>
      </w:pPr>
      <w:r w:rsidRPr="00E14208">
        <w:rPr>
          <w:lang w:val="en-US"/>
        </w:rPr>
        <w:t xml:space="preserve">How will the transport-related cost </w:t>
      </w:r>
      <w:proofErr w:type="gramStart"/>
      <w:r w:rsidRPr="00E14208">
        <w:rPr>
          <w:lang w:val="en-US"/>
        </w:rPr>
        <w:t>paid</w:t>
      </w:r>
      <w:proofErr w:type="gramEnd"/>
      <w:r w:rsidRPr="00E14208">
        <w:rPr>
          <w:lang w:val="en-US"/>
        </w:rPr>
        <w:t xml:space="preserve"> by each end user change? How will the transport-related cost </w:t>
      </w:r>
      <w:proofErr w:type="gramStart"/>
      <w:r w:rsidRPr="00E14208">
        <w:rPr>
          <w:lang w:val="en-US"/>
        </w:rPr>
        <w:t>paid</w:t>
      </w:r>
      <w:proofErr w:type="gramEnd"/>
      <w:r w:rsidRPr="00E14208">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r w:rsidRPr="00E14208">
              <w:rPr>
                <w:lang w:val="en-US"/>
              </w:rPr>
              <w:t xml:space="preserve">In this scenario, it is anticipated </w:t>
            </w:r>
            <w:r>
              <w:rPr>
                <w:lang w:val="en-US"/>
              </w:rPr>
              <w:t>a</w:t>
            </w:r>
            <w:r w:rsidRPr="00E14208">
              <w:rPr>
                <w:lang w:val="en-US"/>
              </w:rPr>
              <w:t xml:space="preserve"> cost increase paid by each end user for public transport. This will happen due to an increase in local revenues</w:t>
            </w:r>
            <w:r>
              <w:rPr>
                <w:lang w:val="en-US"/>
              </w:rPr>
              <w:t xml:space="preserve"> spending on supporting the public transport company</w:t>
            </w:r>
            <w:r w:rsidRPr="00E14208">
              <w:rPr>
                <w:lang w:val="en-US"/>
              </w:rPr>
              <w:t xml:space="preserve">, the price being adjusted according to the assistance </w:t>
            </w:r>
            <w:r>
              <w:rPr>
                <w:lang w:val="en-US"/>
              </w:rPr>
              <w:t>for</w:t>
            </w:r>
            <w:r w:rsidRPr="00E14208">
              <w:rPr>
                <w:lang w:val="en-US"/>
              </w:rPr>
              <w:t xml:space="preserve"> the public transport operator. For this scenario, it </w:t>
            </w:r>
            <w:r>
              <w:rPr>
                <w:lang w:val="en-US"/>
              </w:rPr>
              <w:t>i</w:t>
            </w:r>
            <w:r w:rsidRPr="00E14208">
              <w:rPr>
                <w:lang w:val="en-US"/>
              </w:rPr>
              <w:t>s anticipated that the main users of public transport would be people who walk and cycle. There will be</w:t>
            </w:r>
            <w:r>
              <w:rPr>
                <w:lang w:val="en-US"/>
              </w:rPr>
              <w:t xml:space="preserve"> an</w:t>
            </w:r>
            <w:r w:rsidRPr="00E14208">
              <w:rPr>
                <w:lang w:val="en-US"/>
              </w:rPr>
              <w:t xml:space="preserve"> increase in par</w:t>
            </w:r>
            <w:r>
              <w:rPr>
                <w:lang w:val="en-US"/>
              </w:rPr>
              <w:t xml:space="preserve">king costs for users of company cars. In this case the cost of car production will increase making the car a luxury item for big companies. Various logistic companies will pick the train as their option for transporting goods. </w:t>
            </w:r>
          </w:p>
        </w:tc>
      </w:tr>
    </w:tbl>
    <w:p w:rsidR="00FE6390" w:rsidRPr="00E14208" w:rsidRDefault="00FE6390" w:rsidP="00FE6390">
      <w:pPr>
        <w:rPr>
          <w:lang w:val="en-US"/>
        </w:rPr>
      </w:pPr>
    </w:p>
    <w:p w:rsidR="00FE6390" w:rsidRPr="00E14208" w:rsidRDefault="00FE6390" w:rsidP="00FE6390">
      <w:pPr>
        <w:rPr>
          <w:lang w:val="en-US"/>
        </w:rPr>
      </w:pPr>
    </w:p>
    <w:p w:rsidR="00FE6390" w:rsidRPr="00E14208" w:rsidRDefault="00FE6390" w:rsidP="00FE6390">
      <w:pPr>
        <w:rPr>
          <w:lang w:val="en-US"/>
        </w:rPr>
      </w:pPr>
      <w:r>
        <w:rPr>
          <w:lang w:val="en-US"/>
        </w:rPr>
        <w:t xml:space="preserve">Will the overall change </w:t>
      </w:r>
      <w:r w:rsidRPr="00E14208">
        <w:rPr>
          <w:lang w:val="en-US"/>
        </w:rPr>
        <w:t>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rPr>
                <w:lang w:val="en-US"/>
              </w:rPr>
            </w:pPr>
            <w:bookmarkStart w:id="21" w:name="_Hlk503010503"/>
            <w:bookmarkStart w:id="22" w:name="_GoBack"/>
            <w:r w:rsidRPr="00E14208">
              <w:rPr>
                <w:lang w:val="en-US"/>
              </w:rPr>
              <w:t>The overall change of this scenario will lead to a</w:t>
            </w:r>
            <w:r>
              <w:rPr>
                <w:lang w:val="en-US"/>
              </w:rPr>
              <w:t xml:space="preserve"> big</w:t>
            </w:r>
            <w:r w:rsidRPr="00E14208">
              <w:rPr>
                <w:lang w:val="en-US"/>
              </w:rPr>
              <w:t xml:space="preserve"> decrease of transport-related energy consumption in ou</w:t>
            </w:r>
            <w:r>
              <w:rPr>
                <w:lang w:val="en-US"/>
              </w:rPr>
              <w:t>r</w:t>
            </w:r>
            <w:r w:rsidRPr="00E14208">
              <w:rPr>
                <w:lang w:val="en-US"/>
              </w:rPr>
              <w:t xml:space="preserve"> FUA. By e</w:t>
            </w:r>
            <w:r>
              <w:rPr>
                <w:lang w:val="en-US"/>
              </w:rPr>
              <w:t>ncouraging</w:t>
            </w:r>
            <w:r w:rsidRPr="00E14208">
              <w:rPr>
                <w:lang w:val="en-US"/>
              </w:rPr>
              <w:t xml:space="preserve"> non-motorized mobility</w:t>
            </w:r>
            <w:r>
              <w:rPr>
                <w:lang w:val="en-US"/>
              </w:rPr>
              <w:t xml:space="preserve"> and public transportation the use of fossil fuel will diminish</w:t>
            </w:r>
            <w:r w:rsidRPr="00E14208">
              <w:rPr>
                <w:lang w:val="en-US"/>
              </w:rPr>
              <w:t>.</w:t>
            </w:r>
            <w:bookmarkEnd w:id="21"/>
            <w:bookmarkEnd w:id="22"/>
          </w:p>
        </w:tc>
      </w:tr>
    </w:tbl>
    <w:p w:rsidR="00FE6390" w:rsidRPr="00E14208" w:rsidRDefault="00FE6390" w:rsidP="00FE6390">
      <w:pPr>
        <w:rPr>
          <w:lang w:val="en-US"/>
        </w:rPr>
      </w:pPr>
    </w:p>
    <w:p w:rsidR="00FE6390" w:rsidRPr="00E14208" w:rsidRDefault="00FE6390" w:rsidP="00FE6390">
      <w:pPr>
        <w:rPr>
          <w:lang w:val="en-US"/>
        </w:rPr>
      </w:pPr>
      <w:r>
        <w:rPr>
          <w:lang w:val="en-US"/>
        </w:rPr>
        <w:t>Will the overall change</w:t>
      </w:r>
      <w:r w:rsidRPr="00E14208">
        <w:rPr>
          <w:lang w:val="en-US"/>
        </w:rPr>
        <w:t xml:space="preserve">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FE6390" w:rsidRPr="00E14208" w:rsidTr="004079A0">
        <w:tc>
          <w:tcPr>
            <w:tcW w:w="9396" w:type="dxa"/>
          </w:tcPr>
          <w:p w:rsidR="00FE6390" w:rsidRPr="00E14208" w:rsidRDefault="00FE6390" w:rsidP="004079A0">
            <w:pPr>
              <w:jc w:val="both"/>
              <w:rPr>
                <w:lang w:val="en-US"/>
              </w:rPr>
            </w:pPr>
            <w:r w:rsidRPr="00E14208">
              <w:rPr>
                <w:lang w:val="en-US"/>
              </w:rPr>
              <w:t xml:space="preserve">In this scenario the overall change will lead to a decrease of the CO2 emissions. By promoting walking and cycling, and other alternatives for traveling by car, </w:t>
            </w:r>
            <w:r>
              <w:rPr>
                <w:lang w:val="en-US"/>
              </w:rPr>
              <w:t>we will have a reduction with 35</w:t>
            </w:r>
            <w:r w:rsidRPr="00E14208">
              <w:rPr>
                <w:lang w:val="en-US"/>
              </w:rPr>
              <w:t xml:space="preserve"> % of the</w:t>
            </w:r>
            <w:r>
              <w:rPr>
                <w:lang w:val="en-US"/>
              </w:rPr>
              <w:t xml:space="preserve"> greenhouse gases, </w:t>
            </w:r>
            <w:proofErr w:type="spellStart"/>
            <w:r>
              <w:rPr>
                <w:lang w:val="en-US"/>
              </w:rPr>
              <w:t>Odorheiu</w:t>
            </w:r>
            <w:proofErr w:type="spellEnd"/>
            <w:r>
              <w:rPr>
                <w:lang w:val="en-US"/>
              </w:rPr>
              <w:t xml:space="preserve"> </w:t>
            </w:r>
            <w:proofErr w:type="spellStart"/>
            <w:r>
              <w:rPr>
                <w:lang w:val="en-US"/>
              </w:rPr>
              <w:t>Secuiesc</w:t>
            </w:r>
            <w:proofErr w:type="spellEnd"/>
            <w:r>
              <w:rPr>
                <w:lang w:val="en-US"/>
              </w:rPr>
              <w:t xml:space="preserve"> FUA contributing to the European objective of fighting climate change</w:t>
            </w:r>
            <w:r w:rsidRPr="00E14208">
              <w:rPr>
                <w:lang w:val="en-US"/>
              </w:rPr>
              <w:t>.</w:t>
            </w:r>
          </w:p>
        </w:tc>
      </w:tr>
    </w:tbl>
    <w:p w:rsidR="00FE6390" w:rsidRPr="00E14208" w:rsidRDefault="00FE6390" w:rsidP="00FE6390">
      <w:pPr>
        <w:rPr>
          <w:lang w:val="en-US"/>
        </w:rPr>
      </w:pPr>
    </w:p>
    <w:p w:rsidR="00FE6390" w:rsidRDefault="00FE6390"/>
    <w:sectPr w:rsidR="00FE639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CE8" w:rsidRDefault="00C55CE8">
      <w:pPr>
        <w:spacing w:after="0" w:line="240" w:lineRule="auto"/>
      </w:pPr>
      <w:r>
        <w:separator/>
      </w:r>
    </w:p>
  </w:endnote>
  <w:endnote w:type="continuationSeparator" w:id="0">
    <w:p w:rsidR="00C55CE8" w:rsidRDefault="00C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C55CE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C55CE8" w:rsidP="00BC36E4">
          <w:pPr>
            <w:tabs>
              <w:tab w:val="center" w:pos="4550"/>
              <w:tab w:val="left" w:pos="5818"/>
            </w:tabs>
            <w:ind w:right="260"/>
            <w:jc w:val="right"/>
            <w:rPr>
              <w:color w:val="222A35" w:themeColor="text2" w:themeShade="80"/>
              <w:sz w:val="24"/>
              <w:szCs w:val="24"/>
            </w:rPr>
          </w:pPr>
        </w:p>
      </w:tc>
      <w:tc>
        <w:tcPr>
          <w:tcW w:w="3021" w:type="dxa"/>
          <w:vAlign w:val="bottom"/>
        </w:tcPr>
        <w:p w:rsidR="0068483E" w:rsidRDefault="00FE6390"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8116B">
            <w:rPr>
              <w:noProof/>
              <w:color w:val="323E4F" w:themeColor="text2" w:themeShade="BF"/>
              <w:sz w:val="24"/>
              <w:szCs w:val="24"/>
            </w:rPr>
            <w:t>10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8116B">
            <w:rPr>
              <w:noProof/>
              <w:color w:val="323E4F" w:themeColor="text2" w:themeShade="BF"/>
              <w:sz w:val="24"/>
              <w:szCs w:val="24"/>
            </w:rPr>
            <w:t>11</w:t>
          </w:r>
          <w:r>
            <w:rPr>
              <w:color w:val="323E4F" w:themeColor="text2" w:themeShade="BF"/>
              <w:sz w:val="24"/>
              <w:szCs w:val="24"/>
            </w:rPr>
            <w:fldChar w:fldCharType="end"/>
          </w:r>
        </w:p>
      </w:tc>
      <w:tc>
        <w:tcPr>
          <w:tcW w:w="3021" w:type="dxa"/>
        </w:tcPr>
        <w:p w:rsidR="0068483E" w:rsidRDefault="00FE6390" w:rsidP="00BC36E4">
          <w:pPr>
            <w:tabs>
              <w:tab w:val="center" w:pos="4550"/>
              <w:tab w:val="left" w:pos="5818"/>
            </w:tabs>
            <w:ind w:right="260"/>
            <w:jc w:val="right"/>
            <w:rPr>
              <w:color w:val="222A35" w:themeColor="text2" w:themeShade="80"/>
              <w:sz w:val="24"/>
              <w:szCs w:val="24"/>
            </w:rPr>
          </w:pPr>
          <w:r w:rsidRPr="00EE45FC">
            <w:rPr>
              <w:noProof/>
              <w:lang w:val="en-US"/>
            </w:rPr>
            <w:drawing>
              <wp:inline distT="0" distB="0" distL="0" distR="0" wp14:anchorId="6A544A5F" wp14:editId="3EB60E4E">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68483E" w:rsidRDefault="00C55CE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C55C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CE8" w:rsidRDefault="00C55CE8">
      <w:pPr>
        <w:spacing w:after="0" w:line="240" w:lineRule="auto"/>
      </w:pPr>
      <w:r>
        <w:separator/>
      </w:r>
    </w:p>
  </w:footnote>
  <w:footnote w:type="continuationSeparator" w:id="0">
    <w:p w:rsidR="00C55CE8" w:rsidRDefault="00C5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C55CE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C55CE8" w:rsidP="00BC36E4">
          <w:pPr>
            <w:pStyle w:val="lfej"/>
          </w:pPr>
        </w:p>
      </w:tc>
      <w:tc>
        <w:tcPr>
          <w:tcW w:w="4600" w:type="dxa"/>
          <w:tcBorders>
            <w:top w:val="nil"/>
            <w:left w:val="nil"/>
            <w:bottom w:val="nil"/>
            <w:right w:val="nil"/>
          </w:tcBorders>
          <w:vAlign w:val="center"/>
        </w:tcPr>
        <w:p w:rsidR="0068483E" w:rsidRDefault="00FE6390" w:rsidP="00BC36E4">
          <w:pPr>
            <w:pStyle w:val="lfej"/>
            <w:jc w:val="right"/>
          </w:pPr>
          <w:r w:rsidRPr="00EE45FC">
            <w:rPr>
              <w:noProof/>
              <w:lang w:val="en-US"/>
            </w:rPr>
            <w:drawing>
              <wp:inline distT="0" distB="0" distL="0" distR="0" wp14:anchorId="192F33F1" wp14:editId="42E8716D">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C55CE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C55C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D2A78"/>
    <w:multiLevelType w:val="hybridMultilevel"/>
    <w:tmpl w:val="CE181526"/>
    <w:lvl w:ilvl="0" w:tplc="235CF5D2">
      <w:start w:val="17"/>
      <w:numFmt w:val="bullet"/>
      <w:lvlText w:val="-"/>
      <w:lvlJc w:val="left"/>
      <w:pPr>
        <w:ind w:left="2352"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3210A"/>
    <w:multiLevelType w:val="hybridMultilevel"/>
    <w:tmpl w:val="62A4937A"/>
    <w:lvl w:ilvl="0" w:tplc="235CF5D2">
      <w:start w:val="17"/>
      <w:numFmt w:val="bullet"/>
      <w:lvlText w:val="-"/>
      <w:lvlJc w:val="left"/>
      <w:pPr>
        <w:ind w:left="2352"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90"/>
    <w:rsid w:val="00055F70"/>
    <w:rsid w:val="0008116B"/>
    <w:rsid w:val="001D768F"/>
    <w:rsid w:val="00556E11"/>
    <w:rsid w:val="00583C01"/>
    <w:rsid w:val="007271A1"/>
    <w:rsid w:val="009B58A2"/>
    <w:rsid w:val="009E6E63"/>
    <w:rsid w:val="00C55CE8"/>
    <w:rsid w:val="00FE6390"/>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02BC"/>
  <w15:chartTrackingRefBased/>
  <w15:docId w15:val="{886FCB46-07D3-433C-A1D2-9FEE9B00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E6390"/>
    <w:rPr>
      <w:rFonts w:eastAsiaTheme="minorEastAsia"/>
      <w:lang w:val="de-AT" w:eastAsia="ja-JP"/>
    </w:rPr>
  </w:style>
  <w:style w:type="paragraph" w:styleId="Cmsor1">
    <w:name w:val="heading 1"/>
    <w:basedOn w:val="Norml"/>
    <w:next w:val="Norml"/>
    <w:link w:val="Cmsor1Char"/>
    <w:uiPriority w:val="9"/>
    <w:qFormat/>
    <w:rsid w:val="00FE6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E6390"/>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FE6390"/>
    <w:pPr>
      <w:tabs>
        <w:tab w:val="center" w:pos="4703"/>
        <w:tab w:val="right" w:pos="9406"/>
      </w:tabs>
      <w:spacing w:after="0" w:line="240" w:lineRule="auto"/>
    </w:pPr>
  </w:style>
  <w:style w:type="character" w:customStyle="1" w:styleId="lfejChar">
    <w:name w:val="Élőfej Char"/>
    <w:basedOn w:val="Bekezdsalapbettpusa"/>
    <w:link w:val="lfej"/>
    <w:uiPriority w:val="99"/>
    <w:rsid w:val="00FE6390"/>
    <w:rPr>
      <w:rFonts w:eastAsiaTheme="minorEastAsia"/>
      <w:lang w:val="de-AT" w:eastAsia="ja-JP"/>
    </w:rPr>
  </w:style>
  <w:style w:type="paragraph" w:styleId="llb">
    <w:name w:val="footer"/>
    <w:basedOn w:val="Norml"/>
    <w:link w:val="llbChar"/>
    <w:uiPriority w:val="99"/>
    <w:unhideWhenUsed/>
    <w:rsid w:val="00FE6390"/>
    <w:pPr>
      <w:tabs>
        <w:tab w:val="center" w:pos="4703"/>
        <w:tab w:val="right" w:pos="9406"/>
      </w:tabs>
      <w:spacing w:after="0" w:line="240" w:lineRule="auto"/>
    </w:pPr>
  </w:style>
  <w:style w:type="character" w:customStyle="1" w:styleId="llbChar">
    <w:name w:val="Élőláb Char"/>
    <w:basedOn w:val="Bekezdsalapbettpusa"/>
    <w:link w:val="llb"/>
    <w:uiPriority w:val="99"/>
    <w:rsid w:val="00FE6390"/>
    <w:rPr>
      <w:rFonts w:eastAsiaTheme="minorEastAsia"/>
      <w:lang w:val="de-AT" w:eastAsia="ja-JP"/>
    </w:rPr>
  </w:style>
  <w:style w:type="table" w:customStyle="1" w:styleId="TableGrid1">
    <w:name w:val="Table Grid1"/>
    <w:basedOn w:val="Normltblzat"/>
    <w:next w:val="Rcsostblzat"/>
    <w:uiPriority w:val="39"/>
    <w:rsid w:val="00FE6390"/>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FE6390"/>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FE6390"/>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FE6390"/>
    <w:pPr>
      <w:ind w:left="720"/>
      <w:contextualSpacing/>
    </w:pPr>
  </w:style>
  <w:style w:type="paragraph" w:customStyle="1" w:styleId="PMUDCorpsimplu">
    <w:name w:val="PMUD Corp simplu"/>
    <w:basedOn w:val="Norml"/>
    <w:link w:val="PMUDCorpsimpluCaracter"/>
    <w:autoRedefine/>
    <w:qFormat/>
    <w:rsid w:val="00FE6390"/>
    <w:pPr>
      <w:spacing w:after="0" w:line="240" w:lineRule="auto"/>
      <w:ind w:left="360"/>
      <w:jc w:val="both"/>
    </w:pPr>
    <w:rPr>
      <w:rFonts w:ascii="Corbel" w:eastAsia="ArialNarrow" w:hAnsi="Corbel" w:cs="Arial"/>
      <w:noProof/>
      <w:shd w:val="clear" w:color="auto" w:fill="FFFFFF"/>
      <w:lang w:val="en-US" w:eastAsia="en-US"/>
    </w:rPr>
  </w:style>
  <w:style w:type="character" w:customStyle="1" w:styleId="PMUDCorpsimpluCaracter">
    <w:name w:val="PMUD Corp simplu Caracter"/>
    <w:basedOn w:val="Bekezdsalapbettpusa"/>
    <w:link w:val="PMUDCorpsimplu"/>
    <w:rsid w:val="00FE6390"/>
    <w:rPr>
      <w:rFonts w:ascii="Corbel" w:eastAsia="ArialNarrow" w:hAnsi="Corbel" w:cs="Arial"/>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2591</Words>
  <Characters>17881</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2018-01-04T08:45:00Z</dcterms:created>
  <dcterms:modified xsi:type="dcterms:W3CDTF">2018-01-06T13:00:00Z</dcterms:modified>
</cp:coreProperties>
</file>