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3F" w:rsidRPr="0054576B" w:rsidRDefault="0003233F" w:rsidP="0003233F">
      <w:pPr>
        <w:spacing w:after="120" w:line="240" w:lineRule="exact"/>
        <w:ind w:left="-57" w:right="-57"/>
        <w:jc w:val="center"/>
        <w:outlineLvl w:val="0"/>
        <w:rPr>
          <w:rFonts w:ascii="Cambria" w:eastAsia="Calibri" w:hAnsi="Cambria" w:cs="Times New Roman"/>
          <w:b/>
          <w:color w:val="244061"/>
          <w:lang w:val="en-GB"/>
        </w:rPr>
      </w:pPr>
      <w:bookmarkStart w:id="0" w:name="_GoBack"/>
      <w:bookmarkEnd w:id="0"/>
    </w:p>
    <w:p w:rsidR="0003233F" w:rsidRPr="0054576B" w:rsidRDefault="0003233F" w:rsidP="0003233F">
      <w:pPr>
        <w:spacing w:after="60"/>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 xml:space="preserve">By signing the </w:t>
      </w:r>
      <w:r w:rsidR="009F1FD0">
        <w:rPr>
          <w:rFonts w:ascii="Cambria" w:eastAsia="Calibri" w:hAnsi="Cambria" w:cs="Times New Roman"/>
          <w:color w:val="244061" w:themeColor="accent1" w:themeShade="80"/>
          <w:lang w:val="en-GB"/>
        </w:rPr>
        <w:t xml:space="preserve">seed money </w:t>
      </w:r>
      <w:r w:rsidRPr="0054576B">
        <w:rPr>
          <w:rFonts w:ascii="Cambria" w:eastAsia="Calibri" w:hAnsi="Cambria" w:cs="Times New Roman"/>
          <w:color w:val="244061" w:themeColor="accent1" w:themeShade="80"/>
          <w:lang w:val="en-GB"/>
        </w:rPr>
        <w:t>application form the lead partner on behalf of all partners confirms that:</w:t>
      </w:r>
    </w:p>
    <w:p w:rsidR="0003233F" w:rsidRPr="00035EB9" w:rsidRDefault="00A30AA7" w:rsidP="0003233F">
      <w:pPr>
        <w:numPr>
          <w:ilvl w:val="0"/>
          <w:numId w:val="2"/>
        </w:numPr>
        <w:spacing w:after="60" w:line="240" w:lineRule="auto"/>
        <w:jc w:val="both"/>
        <w:rPr>
          <w:rFonts w:ascii="Cambria" w:eastAsia="Calibri" w:hAnsi="Cambria" w:cs="Times New Roman"/>
          <w:color w:val="17365D" w:themeColor="text2" w:themeShade="BF"/>
          <w:lang w:val="en-GB"/>
        </w:rPr>
      </w:pPr>
      <w:r w:rsidRPr="00035EB9">
        <w:rPr>
          <w:rFonts w:ascii="Cambria" w:hAnsi="Cambria"/>
          <w:color w:val="17365D" w:themeColor="text2" w:themeShade="BF"/>
        </w:rPr>
        <w:t>no additional EU funds will be received for the activities, outputs and expenditures reported within the SMF project</w:t>
      </w:r>
      <w:r w:rsidR="0003233F" w:rsidRPr="00035EB9">
        <w:rPr>
          <w:rFonts w:ascii="Cambria" w:eastAsia="Calibri" w:hAnsi="Cambria" w:cs="Times New Roman"/>
          <w:color w:val="17365D" w:themeColor="text2" w:themeShade="BF"/>
          <w:lang w:val="en-GB"/>
        </w:rPr>
        <w:t>;</w:t>
      </w:r>
    </w:p>
    <w:p w:rsidR="0003233F" w:rsidRPr="0054576B" w:rsidRDefault="0003233F" w:rsidP="0003233F">
      <w:pPr>
        <w:numPr>
          <w:ilvl w:val="0"/>
          <w:numId w:val="2"/>
        </w:num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the project partners listed in the application form are committed to take part in the project’s activities and financing;</w:t>
      </w:r>
    </w:p>
    <w:p w:rsidR="0003233F" w:rsidRPr="0054576B" w:rsidRDefault="0003233F" w:rsidP="0003233F">
      <w:pPr>
        <w:numPr>
          <w:ilvl w:val="0"/>
          <w:numId w:val="2"/>
        </w:num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the project is in line with the relevant EU and national/regional legislation and policies of the regions and countries involved;</w:t>
      </w:r>
    </w:p>
    <w:p w:rsidR="0003233F" w:rsidRPr="0054576B" w:rsidRDefault="0003233F" w:rsidP="0003233F">
      <w:pPr>
        <w:numPr>
          <w:ilvl w:val="0"/>
          <w:numId w:val="2"/>
        </w:num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the lead partner and the project partners will act according to the provisions of the relevant national and EU regulations, especially regarding structural funds, public procurement, state aid,  equal opportunities and sustainable development, as well as the specific provisions of the programme;</w:t>
      </w:r>
    </w:p>
    <w:p w:rsidR="0003233F" w:rsidRPr="0054576B" w:rsidRDefault="0003233F" w:rsidP="0003233F">
      <w:pPr>
        <w:numPr>
          <w:ilvl w:val="0"/>
          <w:numId w:val="2"/>
        </w:num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the project respects equal opportunities and non-discrimination and has no harmful impact on the environment;</w:t>
      </w:r>
    </w:p>
    <w:p w:rsidR="0003233F" w:rsidRPr="0054576B" w:rsidRDefault="0003233F" w:rsidP="0003233F">
      <w:pPr>
        <w:numPr>
          <w:ilvl w:val="0"/>
          <w:numId w:val="2"/>
        </w:numPr>
        <w:spacing w:after="60" w:line="240" w:lineRule="auto"/>
        <w:jc w:val="both"/>
        <w:rPr>
          <w:rFonts w:ascii="Cambria" w:eastAsia="Calibri" w:hAnsi="Cambria" w:cs="Times New Roman"/>
          <w:color w:val="244061" w:themeColor="accent1" w:themeShade="80"/>
          <w:lang w:val="en-GB"/>
        </w:rPr>
      </w:pPr>
      <w:proofErr w:type="gramStart"/>
      <w:r w:rsidRPr="0054576B">
        <w:rPr>
          <w:rFonts w:ascii="Cambria" w:eastAsia="Calibri" w:hAnsi="Cambria" w:cs="Times New Roman"/>
          <w:color w:val="244061" w:themeColor="accent1" w:themeShade="80"/>
          <w:lang w:val="en-GB"/>
        </w:rPr>
        <w:t>the</w:t>
      </w:r>
      <w:proofErr w:type="gramEnd"/>
      <w:r w:rsidRPr="0054576B">
        <w:rPr>
          <w:rFonts w:ascii="Cambria" w:eastAsia="Calibri" w:hAnsi="Cambria" w:cs="Times New Roman"/>
          <w:color w:val="244061" w:themeColor="accent1" w:themeShade="80"/>
          <w:lang w:val="en-GB"/>
        </w:rPr>
        <w:t xml:space="preserve"> information in the application form is accurate and true to the best knowledge of the lead partner.</w:t>
      </w:r>
    </w:p>
    <w:p w:rsidR="0003233F" w:rsidRDefault="0003233F" w:rsidP="0003233F">
      <w:pPr>
        <w:spacing w:after="60"/>
        <w:rPr>
          <w:rFonts w:ascii="Cambria" w:eastAsia="Calibri" w:hAnsi="Cambria" w:cs="Times New Roman"/>
          <w:color w:val="244061" w:themeColor="accent1" w:themeShade="80"/>
          <w:lang w:val="en-GB"/>
        </w:rPr>
      </w:pPr>
    </w:p>
    <w:p w:rsidR="007E4ABE" w:rsidRDefault="007E4ABE" w:rsidP="0003233F">
      <w:pPr>
        <w:spacing w:after="60"/>
        <w:rPr>
          <w:rFonts w:ascii="Cambria" w:eastAsia="Calibri" w:hAnsi="Cambria" w:cs="Times New Roman"/>
          <w:color w:val="244061" w:themeColor="accent1" w:themeShade="80"/>
          <w:lang w:val="en-GB"/>
        </w:rPr>
      </w:pPr>
    </w:p>
    <w:p w:rsidR="0003233F" w:rsidRDefault="0003233F" w:rsidP="007E4ABE">
      <w:p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Place and date</w:t>
      </w:r>
      <w:r w:rsidR="007E4ABE">
        <w:rPr>
          <w:rFonts w:ascii="Cambria" w:eastAsia="Calibri" w:hAnsi="Cambria" w:cs="Times New Roman"/>
          <w:color w:val="244061" w:themeColor="accent1" w:themeShade="80"/>
          <w:lang w:val="en-GB"/>
        </w:rPr>
        <w:t>:</w:t>
      </w:r>
    </w:p>
    <w:p w:rsidR="007E4ABE" w:rsidRDefault="007E4ABE" w:rsidP="007E4ABE">
      <w:pPr>
        <w:spacing w:after="60" w:line="240" w:lineRule="auto"/>
        <w:jc w:val="both"/>
        <w:rPr>
          <w:rFonts w:ascii="Cambria" w:eastAsia="Calibri" w:hAnsi="Cambria" w:cs="Times New Roman"/>
          <w:color w:val="244061" w:themeColor="accent1" w:themeShade="80"/>
          <w:lang w:val="en-GB"/>
        </w:rPr>
      </w:pPr>
    </w:p>
    <w:p w:rsidR="007E4ABE" w:rsidRDefault="007E4ABE" w:rsidP="007E4ABE">
      <w:pPr>
        <w:spacing w:after="60" w:line="240" w:lineRule="auto"/>
        <w:jc w:val="both"/>
        <w:rPr>
          <w:rFonts w:ascii="Cambria" w:eastAsia="Calibri" w:hAnsi="Cambria" w:cs="Times New Roman"/>
          <w:color w:val="244061" w:themeColor="accent1" w:themeShade="80"/>
          <w:lang w:val="en-GB"/>
        </w:rPr>
      </w:pPr>
    </w:p>
    <w:p w:rsidR="007E4ABE" w:rsidRPr="0054576B" w:rsidRDefault="007E4ABE" w:rsidP="007E4ABE">
      <w:pPr>
        <w:spacing w:after="60" w:line="240" w:lineRule="auto"/>
        <w:jc w:val="both"/>
        <w:rPr>
          <w:rFonts w:ascii="Cambria" w:eastAsia="Calibri" w:hAnsi="Cambria" w:cs="Times New Roman"/>
          <w:color w:val="244061" w:themeColor="accent1" w:themeShade="80"/>
          <w:lang w:val="en-GB"/>
        </w:rPr>
      </w:pPr>
      <w:r>
        <w:rPr>
          <w:rFonts w:ascii="Cambria" w:eastAsia="Calibri" w:hAnsi="Cambria" w:cs="Times New Roman"/>
          <w:color w:val="244061" w:themeColor="accent1" w:themeShade="80"/>
          <w:lang w:val="en-GB"/>
        </w:rPr>
        <w:t>________________________________</w:t>
      </w:r>
      <w:r>
        <w:rPr>
          <w:rFonts w:ascii="Cambria" w:eastAsia="Calibri" w:hAnsi="Cambria" w:cs="Times New Roman"/>
          <w:color w:val="244061" w:themeColor="accent1" w:themeShade="80"/>
          <w:lang w:val="en-GB"/>
        </w:rPr>
        <w:tab/>
      </w:r>
      <w:r>
        <w:rPr>
          <w:rFonts w:ascii="Cambria" w:eastAsia="Calibri" w:hAnsi="Cambria" w:cs="Times New Roman"/>
          <w:color w:val="244061" w:themeColor="accent1" w:themeShade="80"/>
          <w:lang w:val="en-GB"/>
        </w:rPr>
        <w:tab/>
      </w:r>
      <w:r>
        <w:rPr>
          <w:rFonts w:ascii="Cambria" w:eastAsia="Calibri" w:hAnsi="Cambria" w:cs="Times New Roman"/>
          <w:color w:val="244061" w:themeColor="accent1" w:themeShade="80"/>
          <w:lang w:val="en-GB"/>
        </w:rPr>
        <w:tab/>
      </w:r>
      <w:r>
        <w:rPr>
          <w:rFonts w:ascii="Cambria" w:eastAsia="Calibri" w:hAnsi="Cambria" w:cs="Times New Roman"/>
          <w:color w:val="244061" w:themeColor="accent1" w:themeShade="80"/>
          <w:lang w:val="en-GB"/>
        </w:rPr>
        <w:tab/>
      </w:r>
      <w:r>
        <w:rPr>
          <w:rFonts w:ascii="Cambria" w:eastAsia="Calibri" w:hAnsi="Cambria" w:cs="Times New Roman"/>
          <w:color w:val="244061" w:themeColor="accent1" w:themeShade="80"/>
          <w:lang w:val="en-GB"/>
        </w:rPr>
        <w:tab/>
      </w:r>
      <w:r>
        <w:rPr>
          <w:rFonts w:ascii="Cambria" w:eastAsia="Calibri" w:hAnsi="Cambria" w:cs="Times New Roman"/>
          <w:color w:val="244061" w:themeColor="accent1" w:themeShade="80"/>
          <w:lang w:val="en-GB"/>
        </w:rPr>
        <w:tab/>
        <w:t>____________________________</w:t>
      </w:r>
    </w:p>
    <w:p w:rsidR="007E4ABE" w:rsidRPr="0054576B" w:rsidRDefault="0003233F" w:rsidP="007E4ABE">
      <w:p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Name of signing person</w:t>
      </w:r>
      <w:r w:rsidR="007E4ABE" w:rsidRPr="007E4ABE">
        <w:rPr>
          <w:rFonts w:ascii="Cambria" w:eastAsia="Calibri" w:hAnsi="Cambria" w:cs="Times New Roman"/>
          <w:color w:val="244061" w:themeColor="accent1" w:themeShade="80"/>
          <w:lang w:val="en-GB"/>
        </w:rPr>
        <w:t xml:space="preserve"> </w:t>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sidRPr="0054576B">
        <w:rPr>
          <w:rFonts w:ascii="Cambria" w:eastAsia="Calibri" w:hAnsi="Cambria" w:cs="Times New Roman"/>
          <w:color w:val="244061" w:themeColor="accent1" w:themeShade="80"/>
          <w:lang w:val="en-GB"/>
        </w:rPr>
        <w:t>Signature of lead partner</w:t>
      </w:r>
    </w:p>
    <w:p w:rsidR="0003233F" w:rsidRDefault="007E4ABE" w:rsidP="007E4ABE">
      <w:pPr>
        <w:spacing w:after="60" w:line="240" w:lineRule="auto"/>
        <w:jc w:val="both"/>
        <w:rPr>
          <w:rFonts w:ascii="Cambria" w:eastAsia="Calibri" w:hAnsi="Cambria" w:cs="Times New Roman"/>
          <w:color w:val="244061" w:themeColor="accent1" w:themeShade="80"/>
          <w:lang w:val="en-GB"/>
        </w:rPr>
      </w:pPr>
      <w:r>
        <w:rPr>
          <w:rFonts w:ascii="Cambria" w:eastAsia="Calibri" w:hAnsi="Cambria" w:cs="Times New Roman"/>
          <w:noProof/>
          <w:color w:val="244061" w:themeColor="accent1" w:themeShade="80"/>
          <w:lang w:val="en-GB" w:eastAsia="en-GB"/>
        </w:rPr>
        <mc:AlternateContent>
          <mc:Choice Requires="wps">
            <w:drawing>
              <wp:anchor distT="0" distB="0" distL="114300" distR="114300" simplePos="0" relativeHeight="251659264" behindDoc="0" locked="0" layoutInCell="1" allowOverlap="1" wp14:anchorId="537CDF86" wp14:editId="7897FC88">
                <wp:simplePos x="0" y="0"/>
                <wp:positionH relativeFrom="column">
                  <wp:posOffset>4079240</wp:posOffset>
                </wp:positionH>
                <wp:positionV relativeFrom="paragraph">
                  <wp:posOffset>182245</wp:posOffset>
                </wp:positionV>
                <wp:extent cx="127635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76350" cy="561975"/>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21.2pt;margin-top:14.35pt;width:100.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" filled="f" strokecolor="#c6d9f1 [671]" strokeweight="2pt"/>
            </w:pict>
          </mc:Fallback>
        </mc:AlternateContent>
      </w:r>
    </w:p>
    <w:p w:rsidR="007E4ABE" w:rsidRDefault="007E4ABE" w:rsidP="007E4ABE">
      <w:pPr>
        <w:spacing w:after="60" w:line="240" w:lineRule="auto"/>
        <w:jc w:val="both"/>
        <w:rPr>
          <w:rFonts w:ascii="Cambria" w:eastAsia="Calibri" w:hAnsi="Cambria" w:cs="Times New Roman"/>
          <w:color w:val="244061" w:themeColor="accent1" w:themeShade="80"/>
          <w:lang w:val="en-GB"/>
        </w:rPr>
      </w:pPr>
    </w:p>
    <w:p w:rsidR="007E4ABE" w:rsidRDefault="007E4ABE" w:rsidP="007E4ABE">
      <w:pPr>
        <w:spacing w:after="60" w:line="240" w:lineRule="auto"/>
        <w:jc w:val="both"/>
        <w:rPr>
          <w:rFonts w:ascii="Cambria" w:eastAsia="Calibri" w:hAnsi="Cambria" w:cs="Times New Roman"/>
          <w:color w:val="244061" w:themeColor="accent1" w:themeShade="80"/>
          <w:lang w:val="en-GB"/>
        </w:rPr>
      </w:pPr>
    </w:p>
    <w:p w:rsidR="007E4ABE" w:rsidRPr="0054576B" w:rsidRDefault="007E4ABE" w:rsidP="007E4ABE">
      <w:pPr>
        <w:spacing w:after="60" w:line="240" w:lineRule="auto"/>
        <w:jc w:val="both"/>
        <w:rPr>
          <w:rFonts w:ascii="Cambria" w:eastAsia="Calibri" w:hAnsi="Cambria" w:cs="Times New Roman"/>
          <w:color w:val="244061" w:themeColor="accent1" w:themeShade="80"/>
          <w:lang w:val="en-GB"/>
        </w:rPr>
      </w:pPr>
      <w:r>
        <w:rPr>
          <w:rFonts w:ascii="Cambria" w:eastAsia="Calibri" w:hAnsi="Cambria" w:cs="Times New Roman"/>
          <w:color w:val="244061" w:themeColor="accent1" w:themeShade="80"/>
          <w:lang w:val="en-GB"/>
        </w:rPr>
        <w:t>________________________________</w:t>
      </w:r>
    </w:p>
    <w:p w:rsidR="007E4ABE" w:rsidRPr="0054576B" w:rsidRDefault="0003233F" w:rsidP="007E4ABE">
      <w:pPr>
        <w:spacing w:after="60" w:line="240" w:lineRule="auto"/>
        <w:jc w:val="both"/>
        <w:rPr>
          <w:rFonts w:ascii="Cambria" w:eastAsia="Calibri" w:hAnsi="Cambria" w:cs="Times New Roman"/>
          <w:color w:val="244061" w:themeColor="accent1" w:themeShade="80"/>
          <w:lang w:val="en-GB"/>
        </w:rPr>
      </w:pPr>
      <w:r w:rsidRPr="0054576B">
        <w:rPr>
          <w:rFonts w:ascii="Cambria" w:eastAsia="Calibri" w:hAnsi="Cambria" w:cs="Times New Roman"/>
          <w:color w:val="244061" w:themeColor="accent1" w:themeShade="80"/>
          <w:lang w:val="en-GB"/>
        </w:rPr>
        <w:t>Position of signing person</w:t>
      </w:r>
      <w:r w:rsidR="007E4ABE" w:rsidRPr="007E4ABE">
        <w:rPr>
          <w:rFonts w:ascii="Cambria" w:eastAsia="Calibri" w:hAnsi="Cambria" w:cs="Times New Roman"/>
          <w:color w:val="244061" w:themeColor="accent1" w:themeShade="80"/>
          <w:lang w:val="en-GB"/>
        </w:rPr>
        <w:t xml:space="preserve"> </w:t>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Pr>
          <w:rFonts w:ascii="Cambria" w:eastAsia="Calibri" w:hAnsi="Cambria" w:cs="Times New Roman"/>
          <w:color w:val="244061" w:themeColor="accent1" w:themeShade="80"/>
          <w:lang w:val="en-GB"/>
        </w:rPr>
        <w:tab/>
      </w:r>
      <w:r w:rsidR="007E4ABE" w:rsidRPr="0054576B">
        <w:rPr>
          <w:rFonts w:ascii="Cambria" w:eastAsia="Calibri" w:hAnsi="Cambria" w:cs="Times New Roman"/>
          <w:color w:val="244061" w:themeColor="accent1" w:themeShade="80"/>
          <w:lang w:val="en-GB"/>
        </w:rPr>
        <w:t>Stamp of lead partner</w:t>
      </w:r>
    </w:p>
    <w:p w:rsidR="0003233F" w:rsidRPr="0054576B" w:rsidRDefault="0003233F" w:rsidP="007E4ABE">
      <w:pPr>
        <w:spacing w:after="60" w:line="240" w:lineRule="auto"/>
        <w:jc w:val="both"/>
        <w:rPr>
          <w:rFonts w:ascii="Cambria" w:eastAsia="Calibri" w:hAnsi="Cambria" w:cs="Times New Roman"/>
          <w:color w:val="244061" w:themeColor="accent1" w:themeShade="80"/>
          <w:lang w:val="en-GB"/>
        </w:rPr>
      </w:pPr>
    </w:p>
    <w:p w:rsidR="0003233F" w:rsidRPr="0054576B" w:rsidRDefault="0003233F" w:rsidP="0003233F">
      <w:pPr>
        <w:spacing w:after="60"/>
        <w:rPr>
          <w:rFonts w:ascii="Cambria" w:eastAsia="Calibri" w:hAnsi="Cambria" w:cs="Times New Roman"/>
          <w:color w:val="244061" w:themeColor="accent1" w:themeShade="80"/>
          <w:lang w:val="en-GB"/>
        </w:rPr>
      </w:pPr>
    </w:p>
    <w:p w:rsidR="0003233F" w:rsidRPr="0054576B" w:rsidRDefault="0003233F" w:rsidP="0003233F">
      <w:pPr>
        <w:spacing w:line="240" w:lineRule="exact"/>
        <w:ind w:right="-57"/>
        <w:rPr>
          <w:rFonts w:ascii="Cambria" w:eastAsia="Calibri" w:hAnsi="Cambria" w:cs="Times New Roman"/>
          <w:color w:val="17365D" w:themeColor="text2" w:themeShade="BF"/>
          <w:lang w:val="en-GB"/>
        </w:rPr>
      </w:pPr>
    </w:p>
    <w:p w:rsidR="00CF07EB" w:rsidRPr="0054576B" w:rsidRDefault="00CF07EB">
      <w:pPr>
        <w:rPr>
          <w:rFonts w:ascii="Cambria" w:hAnsi="Cambria"/>
        </w:rPr>
      </w:pPr>
    </w:p>
    <w:sectPr w:rsidR="00CF07EB" w:rsidRPr="0054576B" w:rsidSect="00CF07EB">
      <w:headerReference w:type="default" r:id="rId9"/>
      <w:footerReference w:type="default" r:id="rId10"/>
      <w:pgSz w:w="11906" w:h="16838"/>
      <w:pgMar w:top="2341" w:right="849" w:bottom="184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54" w:rsidRDefault="004E2D54" w:rsidP="0003233F">
      <w:pPr>
        <w:spacing w:after="0" w:line="240" w:lineRule="auto"/>
      </w:pPr>
      <w:r>
        <w:separator/>
      </w:r>
    </w:p>
  </w:endnote>
  <w:endnote w:type="continuationSeparator" w:id="0">
    <w:p w:rsidR="004E2D54" w:rsidRDefault="004E2D54" w:rsidP="0003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54" w:rsidRPr="00BE7317" w:rsidRDefault="004E2D54" w:rsidP="00CF07EB">
    <w:pPr>
      <w:pStyle w:val="Footer"/>
      <w:tabs>
        <w:tab w:val="clear" w:pos="4536"/>
        <w:tab w:val="clear" w:pos="9072"/>
        <w:tab w:val="left" w:pos="284"/>
        <w:tab w:val="right" w:pos="10206"/>
      </w:tabs>
      <w:rPr>
        <w:rFonts w:ascii="Cambria" w:hAnsi="Cambria"/>
        <w:color w:val="777779"/>
        <w:sz w:val="20"/>
        <w:szCs w:val="20"/>
        <w:lang w:val="hu-HU"/>
      </w:rPr>
    </w:pPr>
    <w:r w:rsidRPr="0080374C">
      <w:rPr>
        <w:rFonts w:ascii="Cambria" w:hAnsi="Cambria"/>
        <w:color w:val="777779"/>
        <w:sz w:val="20"/>
        <w:szCs w:val="20"/>
        <w:lang w:val="hu-HU"/>
      </w:rPr>
      <w:tab/>
    </w:r>
    <w:r>
      <w:rPr>
        <w:rFonts w:asciiTheme="majorHAnsi" w:hAnsiTheme="majorHAnsi"/>
        <w:color w:val="244061" w:themeColor="accent1" w:themeShade="80"/>
        <w:sz w:val="20"/>
      </w:rPr>
      <w:t>Application Form</w:t>
    </w:r>
    <w:r w:rsidRPr="0080374C">
      <w:rPr>
        <w:rFonts w:ascii="Cambria" w:hAnsi="Cambria"/>
        <w:color w:val="777779"/>
        <w:sz w:val="20"/>
        <w:szCs w:val="20"/>
      </w:rPr>
      <w:t xml:space="preserve"> </w:t>
    </w:r>
    <w:r>
      <w:rPr>
        <w:rFonts w:ascii="Cambria" w:hAnsi="Cambria"/>
        <w:color w:val="777779"/>
        <w:sz w:val="20"/>
        <w:szCs w:val="20"/>
      </w:rPr>
      <w:tab/>
    </w:r>
    <w:r w:rsidRPr="0080374C">
      <w:rPr>
        <w:rFonts w:ascii="Cambria" w:hAnsi="Cambria"/>
        <w:color w:val="777779"/>
        <w:sz w:val="20"/>
        <w:szCs w:val="20"/>
      </w:rPr>
      <w:fldChar w:fldCharType="begin"/>
    </w:r>
    <w:r w:rsidRPr="0080374C">
      <w:rPr>
        <w:rFonts w:ascii="Cambria" w:hAnsi="Cambria"/>
        <w:color w:val="777779"/>
        <w:sz w:val="20"/>
        <w:szCs w:val="20"/>
      </w:rPr>
      <w:instrText>PAGE   \* MERGEFORMAT</w:instrText>
    </w:r>
    <w:r w:rsidRPr="0080374C">
      <w:rPr>
        <w:rFonts w:ascii="Cambria" w:hAnsi="Cambria"/>
        <w:color w:val="777779"/>
        <w:sz w:val="20"/>
        <w:szCs w:val="20"/>
      </w:rPr>
      <w:fldChar w:fldCharType="separate"/>
    </w:r>
    <w:r w:rsidR="00035EB9" w:rsidRPr="00035EB9">
      <w:rPr>
        <w:rFonts w:ascii="Cambria" w:hAnsi="Cambria"/>
        <w:noProof/>
        <w:color w:val="777779"/>
        <w:sz w:val="20"/>
        <w:szCs w:val="20"/>
        <w:lang w:val="hu-HU"/>
      </w:rPr>
      <w:t>1</w:t>
    </w:r>
    <w:r w:rsidRPr="0080374C">
      <w:rPr>
        <w:rFonts w:ascii="Cambria" w:hAnsi="Cambria"/>
        <w:color w:val="77777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54" w:rsidRDefault="004E2D54" w:rsidP="0003233F">
      <w:pPr>
        <w:spacing w:after="0" w:line="240" w:lineRule="auto"/>
      </w:pPr>
      <w:r>
        <w:separator/>
      </w:r>
    </w:p>
  </w:footnote>
  <w:footnote w:type="continuationSeparator" w:id="0">
    <w:p w:rsidR="004E2D54" w:rsidRDefault="004E2D54" w:rsidP="00032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54" w:rsidRDefault="004E2D54" w:rsidP="00CF07EB">
    <w:pPr>
      <w:pStyle w:val="Header"/>
      <w:rPr>
        <w:color w:val="365F91" w:themeColor="accent1" w:themeShade="BF"/>
      </w:rPr>
    </w:pPr>
    <w:r>
      <w:rPr>
        <w:noProof/>
        <w:lang w:eastAsia="en-GB"/>
      </w:rPr>
      <w:drawing>
        <wp:anchor distT="0" distB="0" distL="114300" distR="114300" simplePos="0" relativeHeight="251662336" behindDoc="1" locked="0" layoutInCell="1" allowOverlap="1" wp14:anchorId="6E37D96A" wp14:editId="6F9CA008">
          <wp:simplePos x="0" y="0"/>
          <wp:positionH relativeFrom="column">
            <wp:posOffset>-149860</wp:posOffset>
          </wp:positionH>
          <wp:positionV relativeFrom="paragraph">
            <wp:posOffset>-11430</wp:posOffset>
          </wp:positionV>
          <wp:extent cx="6572250" cy="822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822960"/>
                  </a:xfrm>
                  <a:prstGeom prst="rect">
                    <a:avLst/>
                  </a:prstGeom>
                  <a:noFill/>
                </pic:spPr>
              </pic:pic>
            </a:graphicData>
          </a:graphic>
          <wp14:sizeRelH relativeFrom="page">
            <wp14:pctWidth>0</wp14:pctWidth>
          </wp14:sizeRelH>
          <wp14:sizeRelV relativeFrom="page">
            <wp14:pctHeight>0</wp14:pctHeight>
          </wp14:sizeRelV>
        </wp:anchor>
      </w:drawing>
    </w:r>
    <w:r>
      <w:rPr>
        <w:color w:val="365F91" w:themeColor="accent1" w:themeShade="BF"/>
      </w:rPr>
      <w:tab/>
    </w:r>
    <w:r>
      <w:rPr>
        <w:color w:val="365F91" w:themeColor="accent1" w:themeShade="BF"/>
      </w:rPr>
      <w:tab/>
    </w:r>
  </w:p>
  <w:p w:rsidR="009F1FD0" w:rsidRPr="0054576B" w:rsidRDefault="004E2D54" w:rsidP="009F1FD0">
    <w:pPr>
      <w:jc w:val="center"/>
      <w:rPr>
        <w:rFonts w:ascii="Cambria" w:eastAsia="Calibri" w:hAnsi="Cambria" w:cs="Arial"/>
        <w:b/>
        <w:bCs/>
        <w:color w:val="244061" w:themeColor="accent1" w:themeShade="80"/>
        <w:lang w:val="en-GB"/>
      </w:rPr>
    </w:pPr>
    <w:r>
      <w:rPr>
        <w:color w:val="365F91" w:themeColor="accent1" w:themeShade="BF"/>
      </w:rPr>
      <w:tab/>
    </w:r>
    <w:r>
      <w:rPr>
        <w:color w:val="365F91" w:themeColor="accent1" w:themeShade="BF"/>
      </w:rPr>
      <w:tab/>
    </w:r>
    <w:r>
      <w:rPr>
        <w:color w:val="365F91" w:themeColor="accent1" w:themeShade="BF"/>
      </w:rPr>
      <w:tab/>
    </w:r>
    <w:r>
      <w:rPr>
        <w:color w:val="365F91" w:themeColor="accent1" w:themeShade="BF"/>
      </w:rPr>
      <w:tab/>
    </w:r>
    <w:r>
      <w:rPr>
        <w:color w:val="365F91" w:themeColor="accent1" w:themeShade="BF"/>
      </w:rPr>
      <w:tab/>
    </w:r>
    <w:r>
      <w:rPr>
        <w:color w:val="365F91" w:themeColor="accent1" w:themeShade="BF"/>
      </w:rPr>
      <w:tab/>
    </w:r>
    <w:r w:rsidR="009F1FD0">
      <w:rPr>
        <w:color w:val="365F91" w:themeColor="accent1" w:themeShade="BF"/>
      </w:rPr>
      <w:t xml:space="preserve">   </w:t>
    </w:r>
    <w:r w:rsidR="009F1FD0" w:rsidRPr="0054576B">
      <w:rPr>
        <w:rFonts w:ascii="Cambria" w:eastAsia="Calibri" w:hAnsi="Cambria" w:cs="Arial"/>
        <w:b/>
        <w:bCs/>
        <w:color w:val="244061" w:themeColor="accent1" w:themeShade="80"/>
        <w:lang w:val="en-GB"/>
      </w:rPr>
      <w:t>Lead partner confirmation and signature</w:t>
    </w:r>
  </w:p>
  <w:p w:rsidR="004E2D54" w:rsidRPr="00292181" w:rsidRDefault="004E2D54" w:rsidP="009F1FD0">
    <w:pPr>
      <w:spacing w:after="120" w:line="240" w:lineRule="exact"/>
      <w:ind w:left="-57" w:right="-57"/>
      <w:outlineLvl w:val="0"/>
      <w:rPr>
        <w:rFonts w:ascii="Cambria" w:hAnsi="Cambria"/>
        <w:b/>
        <w:color w:val="244061"/>
      </w:rPr>
    </w:pPr>
  </w:p>
  <w:p w:rsidR="004E2D54" w:rsidRPr="00684FCF" w:rsidRDefault="004E2D54" w:rsidP="00CF07EB">
    <w:pPr>
      <w:pStyle w:val="Header"/>
      <w:tabs>
        <w:tab w:val="left" w:pos="6015"/>
      </w:tabs>
      <w:rPr>
        <w:rFonts w:ascii="Cambria" w:hAnsi="Cambria"/>
        <w:b/>
        <w:color w:val="365F91" w:themeColor="accent1" w:themeShade="BF"/>
        <w:sz w:val="28"/>
        <w:szCs w:val="28"/>
      </w:rPr>
    </w:pPr>
    <w:r>
      <w:rPr>
        <w:color w:val="365F91" w:themeColor="accent1" w:themeShade="BF"/>
      </w:rPr>
      <w:tab/>
    </w:r>
    <w:r w:rsidRPr="00684FCF">
      <w:rPr>
        <w:rFonts w:ascii="Cambria" w:hAnsi="Cambria"/>
        <w:b/>
        <w:color w:val="365F91" w:themeColor="accent1" w:themeShade="BF"/>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263F"/>
    <w:multiLevelType w:val="hybridMultilevel"/>
    <w:tmpl w:val="062416EC"/>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53BB75CF"/>
    <w:multiLevelType w:val="hybridMultilevel"/>
    <w:tmpl w:val="F8E037B0"/>
    <w:lvl w:ilvl="0" w:tplc="040E000D">
      <w:start w:val="1"/>
      <w:numFmt w:val="bullet"/>
      <w:lvlText w:val=""/>
      <w:lvlJc w:val="left"/>
      <w:pPr>
        <w:ind w:left="663" w:hanging="360"/>
      </w:pPr>
      <w:rPr>
        <w:rFonts w:ascii="Wingdings" w:hAnsi="Wingdings" w:hint="default"/>
      </w:rPr>
    </w:lvl>
    <w:lvl w:ilvl="1" w:tplc="040E0003" w:tentative="1">
      <w:start w:val="1"/>
      <w:numFmt w:val="bullet"/>
      <w:lvlText w:val="o"/>
      <w:lvlJc w:val="left"/>
      <w:pPr>
        <w:ind w:left="1383" w:hanging="360"/>
      </w:pPr>
      <w:rPr>
        <w:rFonts w:ascii="Courier New" w:hAnsi="Courier New" w:cs="Courier New" w:hint="default"/>
      </w:rPr>
    </w:lvl>
    <w:lvl w:ilvl="2" w:tplc="040E0005" w:tentative="1">
      <w:start w:val="1"/>
      <w:numFmt w:val="bullet"/>
      <w:lvlText w:val=""/>
      <w:lvlJc w:val="left"/>
      <w:pPr>
        <w:ind w:left="2103" w:hanging="360"/>
      </w:pPr>
      <w:rPr>
        <w:rFonts w:ascii="Wingdings" w:hAnsi="Wingdings" w:hint="default"/>
      </w:rPr>
    </w:lvl>
    <w:lvl w:ilvl="3" w:tplc="040E0001" w:tentative="1">
      <w:start w:val="1"/>
      <w:numFmt w:val="bullet"/>
      <w:lvlText w:val=""/>
      <w:lvlJc w:val="left"/>
      <w:pPr>
        <w:ind w:left="2823" w:hanging="360"/>
      </w:pPr>
      <w:rPr>
        <w:rFonts w:ascii="Symbol" w:hAnsi="Symbol" w:hint="default"/>
      </w:rPr>
    </w:lvl>
    <w:lvl w:ilvl="4" w:tplc="040E0003" w:tentative="1">
      <w:start w:val="1"/>
      <w:numFmt w:val="bullet"/>
      <w:lvlText w:val="o"/>
      <w:lvlJc w:val="left"/>
      <w:pPr>
        <w:ind w:left="3543" w:hanging="360"/>
      </w:pPr>
      <w:rPr>
        <w:rFonts w:ascii="Courier New" w:hAnsi="Courier New" w:cs="Courier New" w:hint="default"/>
      </w:rPr>
    </w:lvl>
    <w:lvl w:ilvl="5" w:tplc="040E0005" w:tentative="1">
      <w:start w:val="1"/>
      <w:numFmt w:val="bullet"/>
      <w:lvlText w:val=""/>
      <w:lvlJc w:val="left"/>
      <w:pPr>
        <w:ind w:left="4263" w:hanging="360"/>
      </w:pPr>
      <w:rPr>
        <w:rFonts w:ascii="Wingdings" w:hAnsi="Wingdings" w:hint="default"/>
      </w:rPr>
    </w:lvl>
    <w:lvl w:ilvl="6" w:tplc="040E0001" w:tentative="1">
      <w:start w:val="1"/>
      <w:numFmt w:val="bullet"/>
      <w:lvlText w:val=""/>
      <w:lvlJc w:val="left"/>
      <w:pPr>
        <w:ind w:left="4983" w:hanging="360"/>
      </w:pPr>
      <w:rPr>
        <w:rFonts w:ascii="Symbol" w:hAnsi="Symbol" w:hint="default"/>
      </w:rPr>
    </w:lvl>
    <w:lvl w:ilvl="7" w:tplc="040E0003" w:tentative="1">
      <w:start w:val="1"/>
      <w:numFmt w:val="bullet"/>
      <w:lvlText w:val="o"/>
      <w:lvlJc w:val="left"/>
      <w:pPr>
        <w:ind w:left="5703" w:hanging="360"/>
      </w:pPr>
      <w:rPr>
        <w:rFonts w:ascii="Courier New" w:hAnsi="Courier New" w:cs="Courier New" w:hint="default"/>
      </w:rPr>
    </w:lvl>
    <w:lvl w:ilvl="8" w:tplc="040E0005" w:tentative="1">
      <w:start w:val="1"/>
      <w:numFmt w:val="bullet"/>
      <w:lvlText w:val=""/>
      <w:lvlJc w:val="left"/>
      <w:pPr>
        <w:ind w:left="6423" w:hanging="360"/>
      </w:pPr>
      <w:rPr>
        <w:rFonts w:ascii="Wingdings" w:hAnsi="Wingdings" w:hint="default"/>
      </w:rPr>
    </w:lvl>
  </w:abstractNum>
  <w:abstractNum w:abstractNumId="2">
    <w:nsid w:val="616B1911"/>
    <w:multiLevelType w:val="hybridMultilevel"/>
    <w:tmpl w:val="B37ACC0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3F"/>
    <w:rsid w:val="000204F1"/>
    <w:rsid w:val="000210B9"/>
    <w:rsid w:val="0003233F"/>
    <w:rsid w:val="00035EB9"/>
    <w:rsid w:val="000549EB"/>
    <w:rsid w:val="00085D00"/>
    <w:rsid w:val="00091CF7"/>
    <w:rsid w:val="000C466B"/>
    <w:rsid w:val="000F7018"/>
    <w:rsid w:val="00125A30"/>
    <w:rsid w:val="00190988"/>
    <w:rsid w:val="002004DB"/>
    <w:rsid w:val="00200AE8"/>
    <w:rsid w:val="002559AF"/>
    <w:rsid w:val="003E44E9"/>
    <w:rsid w:val="003E5588"/>
    <w:rsid w:val="0044379E"/>
    <w:rsid w:val="004C5174"/>
    <w:rsid w:val="004D211E"/>
    <w:rsid w:val="004E0816"/>
    <w:rsid w:val="004E2D54"/>
    <w:rsid w:val="004F188F"/>
    <w:rsid w:val="0054576B"/>
    <w:rsid w:val="006D10BD"/>
    <w:rsid w:val="00720F57"/>
    <w:rsid w:val="00724D30"/>
    <w:rsid w:val="007E4ABE"/>
    <w:rsid w:val="00802AB6"/>
    <w:rsid w:val="00884C1A"/>
    <w:rsid w:val="008C1CB6"/>
    <w:rsid w:val="008C7A4C"/>
    <w:rsid w:val="009079CB"/>
    <w:rsid w:val="00913CAF"/>
    <w:rsid w:val="00914C07"/>
    <w:rsid w:val="00953DCE"/>
    <w:rsid w:val="00987915"/>
    <w:rsid w:val="009B2212"/>
    <w:rsid w:val="009B7F68"/>
    <w:rsid w:val="009F1FD0"/>
    <w:rsid w:val="00A01329"/>
    <w:rsid w:val="00A30AA7"/>
    <w:rsid w:val="00A33955"/>
    <w:rsid w:val="00A66044"/>
    <w:rsid w:val="00A922CB"/>
    <w:rsid w:val="00AD3789"/>
    <w:rsid w:val="00AD3C9E"/>
    <w:rsid w:val="00B25315"/>
    <w:rsid w:val="00BE4E19"/>
    <w:rsid w:val="00BF6BDE"/>
    <w:rsid w:val="00C15FD3"/>
    <w:rsid w:val="00CC72BE"/>
    <w:rsid w:val="00CF07EB"/>
    <w:rsid w:val="00CF1B8C"/>
    <w:rsid w:val="00D10901"/>
    <w:rsid w:val="00D36AF7"/>
    <w:rsid w:val="00D869FC"/>
    <w:rsid w:val="00DD31A6"/>
    <w:rsid w:val="00E50348"/>
    <w:rsid w:val="00E55A4B"/>
    <w:rsid w:val="00EC6B48"/>
    <w:rsid w:val="00EE4330"/>
    <w:rsid w:val="00F82F14"/>
    <w:rsid w:val="00F82F65"/>
    <w:rsid w:val="00F9171E"/>
    <w:rsid w:val="00F95825"/>
    <w:rsid w:val="00FB5012"/>
    <w:rsid w:val="00FE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33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nhideWhenUsed/>
    <w:qFormat/>
    <w:rsid w:val="0003233F"/>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nhideWhenUsed/>
    <w:qFormat/>
    <w:rsid w:val="0003233F"/>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33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03233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03233F"/>
    <w:rPr>
      <w:rFonts w:asciiTheme="majorHAnsi" w:eastAsiaTheme="majorEastAsia" w:hAnsiTheme="majorHAnsi" w:cstheme="majorBidi"/>
      <w:b/>
      <w:bCs/>
      <w:color w:val="4F81BD" w:themeColor="accent1"/>
      <w:lang w:val="en-GB"/>
    </w:rPr>
  </w:style>
  <w:style w:type="numbering" w:customStyle="1" w:styleId="NoList1">
    <w:name w:val="No List1"/>
    <w:next w:val="NoList"/>
    <w:uiPriority w:val="99"/>
    <w:semiHidden/>
    <w:unhideWhenUsed/>
    <w:rsid w:val="0003233F"/>
  </w:style>
  <w:style w:type="paragraph" w:styleId="Header">
    <w:name w:val="header"/>
    <w:basedOn w:val="Normal"/>
    <w:link w:val="HeaderChar"/>
    <w:unhideWhenUsed/>
    <w:rsid w:val="0003233F"/>
    <w:pPr>
      <w:tabs>
        <w:tab w:val="center" w:pos="4536"/>
        <w:tab w:val="right" w:pos="9072"/>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rsid w:val="0003233F"/>
    <w:rPr>
      <w:rFonts w:ascii="Calibri" w:eastAsia="Calibri" w:hAnsi="Calibri" w:cs="Times New Roman"/>
      <w:lang w:val="en-GB"/>
    </w:rPr>
  </w:style>
  <w:style w:type="paragraph" w:styleId="Footer">
    <w:name w:val="footer"/>
    <w:basedOn w:val="Normal"/>
    <w:link w:val="FooterChar"/>
    <w:uiPriority w:val="99"/>
    <w:unhideWhenUsed/>
    <w:rsid w:val="0003233F"/>
    <w:pPr>
      <w:tabs>
        <w:tab w:val="center" w:pos="4536"/>
        <w:tab w:val="right" w:pos="9072"/>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03233F"/>
    <w:rPr>
      <w:rFonts w:ascii="Calibri" w:eastAsia="Calibri" w:hAnsi="Calibri" w:cs="Times New Roman"/>
      <w:lang w:val="en-GB"/>
    </w:rPr>
  </w:style>
  <w:style w:type="table" w:styleId="TableGrid">
    <w:name w:val="Table Grid"/>
    <w:basedOn w:val="TableNormal"/>
    <w:uiPriority w:val="39"/>
    <w:rsid w:val="000323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3233F"/>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rsid w:val="0003233F"/>
    <w:rPr>
      <w:rFonts w:ascii="Calibri" w:eastAsia="Calibri" w:hAnsi="Calibri" w:cs="Times New Roman"/>
      <w:lang w:val="en-GB"/>
    </w:rPr>
  </w:style>
  <w:style w:type="paragraph" w:styleId="FootnoteText">
    <w:name w:val="footnote text"/>
    <w:basedOn w:val="BodyText"/>
    <w:link w:val="FootnoteTextChar"/>
    <w:rsid w:val="0003233F"/>
    <w:pPr>
      <w:suppressAutoHyphens/>
      <w:spacing w:after="60" w:line="330" w:lineRule="atLeast"/>
      <w:ind w:left="147" w:hanging="147"/>
      <w:jc w:val="both"/>
    </w:pPr>
    <w:rPr>
      <w:rFonts w:ascii="Verdana" w:eastAsia="Times New Roman" w:hAnsi="Verdana" w:cs="Arial"/>
      <w:i/>
      <w:iCs/>
      <w:sz w:val="20"/>
      <w:szCs w:val="20"/>
      <w:lang w:eastAsia="ar-SA"/>
    </w:rPr>
  </w:style>
  <w:style w:type="character" w:customStyle="1" w:styleId="FootnoteTextChar">
    <w:name w:val="Footnote Text Char"/>
    <w:basedOn w:val="DefaultParagraphFont"/>
    <w:link w:val="FootnoteText"/>
    <w:rsid w:val="0003233F"/>
    <w:rPr>
      <w:rFonts w:ascii="Verdana" w:eastAsia="Times New Roman" w:hAnsi="Verdana" w:cs="Arial"/>
      <w:i/>
      <w:iCs/>
      <w:sz w:val="20"/>
      <w:szCs w:val="20"/>
      <w:lang w:val="en-GB" w:eastAsia="ar-SA"/>
    </w:rPr>
  </w:style>
  <w:style w:type="paragraph" w:styleId="BodyText">
    <w:name w:val="Body Text"/>
    <w:basedOn w:val="Normal"/>
    <w:link w:val="BodyTextChar"/>
    <w:uiPriority w:val="99"/>
    <w:semiHidden/>
    <w:unhideWhenUsed/>
    <w:rsid w:val="0003233F"/>
    <w:pPr>
      <w:spacing w:after="120"/>
    </w:pPr>
    <w:rPr>
      <w:rFonts w:ascii="Calibri" w:eastAsia="Calibri" w:hAnsi="Calibri" w:cs="Times New Roman"/>
      <w:lang w:val="en-GB"/>
    </w:rPr>
  </w:style>
  <w:style w:type="character" w:customStyle="1" w:styleId="BodyTextChar">
    <w:name w:val="Body Text Char"/>
    <w:basedOn w:val="DefaultParagraphFont"/>
    <w:link w:val="BodyText"/>
    <w:uiPriority w:val="99"/>
    <w:semiHidden/>
    <w:rsid w:val="0003233F"/>
    <w:rPr>
      <w:rFonts w:ascii="Calibri" w:eastAsia="Calibri" w:hAnsi="Calibri" w:cs="Times New Roman"/>
      <w:lang w:val="en-GB"/>
    </w:rPr>
  </w:style>
  <w:style w:type="character" w:styleId="FootnoteReference">
    <w:name w:val="footnote reference"/>
    <w:aliases w:val="ESPON Footnote No"/>
    <w:rsid w:val="0003233F"/>
    <w:rPr>
      <w:vertAlign w:val="superscript"/>
    </w:rPr>
  </w:style>
  <w:style w:type="paragraph" w:customStyle="1" w:styleId="mStandard">
    <w:name w:val="m_Standard"/>
    <w:link w:val="mStandardZchn"/>
    <w:qFormat/>
    <w:rsid w:val="0003233F"/>
    <w:pPr>
      <w:spacing w:before="60" w:after="140" w:line="220" w:lineRule="atLeast"/>
      <w:jc w:val="both"/>
    </w:pPr>
    <w:rPr>
      <w:rFonts w:ascii="Arial" w:eastAsia="Times New Roman" w:hAnsi="Arial" w:cs="Times New Roman"/>
      <w:sz w:val="20"/>
      <w:szCs w:val="20"/>
      <w:lang w:val="de-AT" w:eastAsia="de-DE"/>
    </w:rPr>
  </w:style>
  <w:style w:type="character" w:customStyle="1" w:styleId="mStandardZchn">
    <w:name w:val="m_Standard Zchn"/>
    <w:link w:val="mStandard"/>
    <w:locked/>
    <w:rsid w:val="0003233F"/>
    <w:rPr>
      <w:rFonts w:ascii="Arial" w:eastAsia="Times New Roman" w:hAnsi="Arial" w:cs="Times New Roman"/>
      <w:sz w:val="20"/>
      <w:szCs w:val="20"/>
      <w:lang w:val="de-AT" w:eastAsia="de-DE"/>
    </w:rPr>
  </w:style>
  <w:style w:type="paragraph" w:customStyle="1" w:styleId="Default">
    <w:name w:val="Default"/>
    <w:rsid w:val="0003233F"/>
    <w:pPr>
      <w:autoSpaceDE w:val="0"/>
      <w:autoSpaceDN w:val="0"/>
      <w:adjustRightInd w:val="0"/>
      <w:spacing w:after="0" w:line="240" w:lineRule="auto"/>
    </w:pPr>
    <w:rPr>
      <w:rFonts w:ascii="Calibri" w:eastAsia="Calibri" w:hAnsi="Calibri" w:cs="Calibri"/>
      <w:color w:val="000000"/>
      <w:sz w:val="24"/>
      <w:szCs w:val="24"/>
      <w:lang w:val="en-GB"/>
    </w:rPr>
  </w:style>
  <w:style w:type="paragraph" w:styleId="TOC1">
    <w:name w:val="toc 1"/>
    <w:basedOn w:val="Normal"/>
    <w:next w:val="Normal"/>
    <w:autoRedefine/>
    <w:uiPriority w:val="39"/>
    <w:unhideWhenUsed/>
    <w:rsid w:val="0003233F"/>
    <w:pPr>
      <w:tabs>
        <w:tab w:val="right" w:leader="dot" w:pos="10196"/>
      </w:tabs>
      <w:spacing w:after="100"/>
    </w:pPr>
    <w:rPr>
      <w:rFonts w:ascii="Cambria" w:eastAsia="Calibri" w:hAnsi="Cambria" w:cs="Times New Roman"/>
      <w:noProof/>
      <w:color w:val="17365D" w:themeColor="text2" w:themeShade="BF"/>
      <w:szCs w:val="28"/>
      <w:lang w:val="en-GB"/>
    </w:rPr>
  </w:style>
  <w:style w:type="paragraph" w:styleId="TOC2">
    <w:name w:val="toc 2"/>
    <w:basedOn w:val="Normal"/>
    <w:next w:val="Normal"/>
    <w:autoRedefine/>
    <w:uiPriority w:val="39"/>
    <w:unhideWhenUsed/>
    <w:rsid w:val="0003233F"/>
    <w:pPr>
      <w:spacing w:after="100"/>
      <w:ind w:left="220"/>
    </w:pPr>
    <w:rPr>
      <w:rFonts w:ascii="Cambria" w:eastAsia="Calibri" w:hAnsi="Cambria" w:cs="Times New Roman"/>
      <w:color w:val="17365D" w:themeColor="text2" w:themeShade="BF"/>
      <w:lang w:val="en-GB"/>
    </w:rPr>
  </w:style>
  <w:style w:type="character" w:styleId="Hyperlink">
    <w:name w:val="Hyperlink"/>
    <w:basedOn w:val="DefaultParagraphFont"/>
    <w:uiPriority w:val="99"/>
    <w:unhideWhenUsed/>
    <w:rsid w:val="0003233F"/>
    <w:rPr>
      <w:color w:val="0000FF" w:themeColor="hyperlink"/>
      <w:u w:val="single"/>
    </w:rPr>
  </w:style>
  <w:style w:type="paragraph" w:styleId="Title">
    <w:name w:val="Title"/>
    <w:basedOn w:val="Normal"/>
    <w:next w:val="Normal"/>
    <w:link w:val="TitleChar"/>
    <w:uiPriority w:val="10"/>
    <w:qFormat/>
    <w:rsid w:val="000323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03233F"/>
    <w:rPr>
      <w:rFonts w:asciiTheme="majorHAnsi" w:eastAsiaTheme="majorEastAsia" w:hAnsiTheme="majorHAnsi" w:cstheme="majorBidi"/>
      <w:color w:val="17365D" w:themeColor="text2" w:themeShade="BF"/>
      <w:spacing w:val="5"/>
      <w:kern w:val="28"/>
      <w:sz w:val="52"/>
      <w:szCs w:val="52"/>
      <w:lang w:val="en-GB"/>
    </w:rPr>
  </w:style>
  <w:style w:type="paragraph" w:styleId="TOC3">
    <w:name w:val="toc 3"/>
    <w:basedOn w:val="Normal"/>
    <w:next w:val="Normal"/>
    <w:autoRedefine/>
    <w:uiPriority w:val="39"/>
    <w:unhideWhenUsed/>
    <w:rsid w:val="0003233F"/>
    <w:pPr>
      <w:spacing w:after="100"/>
      <w:ind w:left="440"/>
    </w:pPr>
    <w:rPr>
      <w:rFonts w:ascii="Cambria" w:eastAsia="Calibri" w:hAnsi="Cambria" w:cs="Times New Roman"/>
      <w:color w:val="17365D" w:themeColor="text2" w:themeShade="BF"/>
      <w:lang w:val="en-GB"/>
    </w:rPr>
  </w:style>
  <w:style w:type="character" w:customStyle="1" w:styleId="apple-converted-space">
    <w:name w:val="apple-converted-space"/>
    <w:basedOn w:val="DefaultParagraphFont"/>
    <w:rsid w:val="0003233F"/>
  </w:style>
  <w:style w:type="character" w:styleId="Strong">
    <w:name w:val="Strong"/>
    <w:basedOn w:val="DefaultParagraphFont"/>
    <w:uiPriority w:val="22"/>
    <w:qFormat/>
    <w:rsid w:val="0003233F"/>
    <w:rPr>
      <w:b/>
      <w:bCs/>
    </w:rPr>
  </w:style>
  <w:style w:type="paragraph" w:styleId="BalloonText">
    <w:name w:val="Balloon Text"/>
    <w:basedOn w:val="Normal"/>
    <w:link w:val="BalloonTextChar"/>
    <w:rsid w:val="0003233F"/>
    <w:pPr>
      <w:spacing w:before="120" w:after="240" w:line="360" w:lineRule="atLeas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03233F"/>
    <w:rPr>
      <w:rFonts w:ascii="Tahoma" w:eastAsia="Times New Roman" w:hAnsi="Tahoma" w:cs="Tahoma"/>
      <w:sz w:val="16"/>
      <w:szCs w:val="16"/>
      <w:lang w:val="en-GB"/>
    </w:rPr>
  </w:style>
  <w:style w:type="character" w:styleId="PageNumber">
    <w:name w:val="page number"/>
    <w:basedOn w:val="DefaultParagraphFont"/>
    <w:rsid w:val="0003233F"/>
  </w:style>
  <w:style w:type="paragraph" w:styleId="DocumentMap">
    <w:name w:val="Document Map"/>
    <w:basedOn w:val="Normal"/>
    <w:link w:val="DocumentMapChar"/>
    <w:rsid w:val="0003233F"/>
    <w:pPr>
      <w:shd w:val="clear" w:color="auto" w:fill="000080"/>
      <w:spacing w:before="120" w:after="240" w:line="360" w:lineRule="atLeast"/>
      <w:jc w:val="both"/>
    </w:pPr>
    <w:rPr>
      <w:rFonts w:ascii="Tahoma" w:eastAsia="Times New Roman" w:hAnsi="Tahoma" w:cs="Tahoma"/>
      <w:sz w:val="20"/>
      <w:szCs w:val="20"/>
      <w:lang w:val="en-GB"/>
    </w:rPr>
  </w:style>
  <w:style w:type="character" w:customStyle="1" w:styleId="DocumentMapChar">
    <w:name w:val="Document Map Char"/>
    <w:basedOn w:val="DefaultParagraphFont"/>
    <w:link w:val="DocumentMap"/>
    <w:rsid w:val="0003233F"/>
    <w:rPr>
      <w:rFonts w:ascii="Tahoma" w:eastAsia="Times New Roman" w:hAnsi="Tahoma" w:cs="Tahoma"/>
      <w:sz w:val="20"/>
      <w:szCs w:val="20"/>
      <w:shd w:val="clear" w:color="auto" w:fill="000080"/>
      <w:lang w:val="en-GB"/>
    </w:rPr>
  </w:style>
  <w:style w:type="character" w:styleId="CommentReference">
    <w:name w:val="annotation reference"/>
    <w:uiPriority w:val="99"/>
    <w:rsid w:val="0003233F"/>
    <w:rPr>
      <w:sz w:val="16"/>
      <w:szCs w:val="16"/>
    </w:rPr>
  </w:style>
  <w:style w:type="paragraph" w:styleId="CommentText">
    <w:name w:val="annotation text"/>
    <w:basedOn w:val="Normal"/>
    <w:link w:val="CommentTextChar"/>
    <w:rsid w:val="0003233F"/>
    <w:pPr>
      <w:spacing w:before="120" w:after="240" w:line="360" w:lineRule="atLeast"/>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323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3233F"/>
    <w:rPr>
      <w:b/>
      <w:bCs/>
    </w:rPr>
  </w:style>
  <w:style w:type="character" w:customStyle="1" w:styleId="CommentSubjectChar">
    <w:name w:val="Comment Subject Char"/>
    <w:basedOn w:val="CommentTextChar"/>
    <w:link w:val="CommentSubject"/>
    <w:rsid w:val="0003233F"/>
    <w:rPr>
      <w:rFonts w:ascii="Times New Roman" w:eastAsia="Times New Roman" w:hAnsi="Times New Roman" w:cs="Times New Roman"/>
      <w:b/>
      <w:bCs/>
      <w:sz w:val="20"/>
      <w:szCs w:val="20"/>
      <w:lang w:val="en-GB"/>
    </w:rPr>
  </w:style>
  <w:style w:type="paragraph" w:styleId="Revision">
    <w:name w:val="Revision"/>
    <w:hidden/>
    <w:uiPriority w:val="99"/>
    <w:semiHidden/>
    <w:rsid w:val="00BE4E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33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nhideWhenUsed/>
    <w:qFormat/>
    <w:rsid w:val="0003233F"/>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nhideWhenUsed/>
    <w:qFormat/>
    <w:rsid w:val="0003233F"/>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33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03233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03233F"/>
    <w:rPr>
      <w:rFonts w:asciiTheme="majorHAnsi" w:eastAsiaTheme="majorEastAsia" w:hAnsiTheme="majorHAnsi" w:cstheme="majorBidi"/>
      <w:b/>
      <w:bCs/>
      <w:color w:val="4F81BD" w:themeColor="accent1"/>
      <w:lang w:val="en-GB"/>
    </w:rPr>
  </w:style>
  <w:style w:type="numbering" w:customStyle="1" w:styleId="NoList1">
    <w:name w:val="No List1"/>
    <w:next w:val="NoList"/>
    <w:uiPriority w:val="99"/>
    <w:semiHidden/>
    <w:unhideWhenUsed/>
    <w:rsid w:val="0003233F"/>
  </w:style>
  <w:style w:type="paragraph" w:styleId="Header">
    <w:name w:val="header"/>
    <w:basedOn w:val="Normal"/>
    <w:link w:val="HeaderChar"/>
    <w:unhideWhenUsed/>
    <w:rsid w:val="0003233F"/>
    <w:pPr>
      <w:tabs>
        <w:tab w:val="center" w:pos="4536"/>
        <w:tab w:val="right" w:pos="9072"/>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rsid w:val="0003233F"/>
    <w:rPr>
      <w:rFonts w:ascii="Calibri" w:eastAsia="Calibri" w:hAnsi="Calibri" w:cs="Times New Roman"/>
      <w:lang w:val="en-GB"/>
    </w:rPr>
  </w:style>
  <w:style w:type="paragraph" w:styleId="Footer">
    <w:name w:val="footer"/>
    <w:basedOn w:val="Normal"/>
    <w:link w:val="FooterChar"/>
    <w:uiPriority w:val="99"/>
    <w:unhideWhenUsed/>
    <w:rsid w:val="0003233F"/>
    <w:pPr>
      <w:tabs>
        <w:tab w:val="center" w:pos="4536"/>
        <w:tab w:val="right" w:pos="9072"/>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03233F"/>
    <w:rPr>
      <w:rFonts w:ascii="Calibri" w:eastAsia="Calibri" w:hAnsi="Calibri" w:cs="Times New Roman"/>
      <w:lang w:val="en-GB"/>
    </w:rPr>
  </w:style>
  <w:style w:type="table" w:styleId="TableGrid">
    <w:name w:val="Table Grid"/>
    <w:basedOn w:val="TableNormal"/>
    <w:uiPriority w:val="39"/>
    <w:rsid w:val="000323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3233F"/>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rsid w:val="0003233F"/>
    <w:rPr>
      <w:rFonts w:ascii="Calibri" w:eastAsia="Calibri" w:hAnsi="Calibri" w:cs="Times New Roman"/>
      <w:lang w:val="en-GB"/>
    </w:rPr>
  </w:style>
  <w:style w:type="paragraph" w:styleId="FootnoteText">
    <w:name w:val="footnote text"/>
    <w:basedOn w:val="BodyText"/>
    <w:link w:val="FootnoteTextChar"/>
    <w:rsid w:val="0003233F"/>
    <w:pPr>
      <w:suppressAutoHyphens/>
      <w:spacing w:after="60" w:line="330" w:lineRule="atLeast"/>
      <w:ind w:left="147" w:hanging="147"/>
      <w:jc w:val="both"/>
    </w:pPr>
    <w:rPr>
      <w:rFonts w:ascii="Verdana" w:eastAsia="Times New Roman" w:hAnsi="Verdana" w:cs="Arial"/>
      <w:i/>
      <w:iCs/>
      <w:sz w:val="20"/>
      <w:szCs w:val="20"/>
      <w:lang w:eastAsia="ar-SA"/>
    </w:rPr>
  </w:style>
  <w:style w:type="character" w:customStyle="1" w:styleId="FootnoteTextChar">
    <w:name w:val="Footnote Text Char"/>
    <w:basedOn w:val="DefaultParagraphFont"/>
    <w:link w:val="FootnoteText"/>
    <w:rsid w:val="0003233F"/>
    <w:rPr>
      <w:rFonts w:ascii="Verdana" w:eastAsia="Times New Roman" w:hAnsi="Verdana" w:cs="Arial"/>
      <w:i/>
      <w:iCs/>
      <w:sz w:val="20"/>
      <w:szCs w:val="20"/>
      <w:lang w:val="en-GB" w:eastAsia="ar-SA"/>
    </w:rPr>
  </w:style>
  <w:style w:type="paragraph" w:styleId="BodyText">
    <w:name w:val="Body Text"/>
    <w:basedOn w:val="Normal"/>
    <w:link w:val="BodyTextChar"/>
    <w:uiPriority w:val="99"/>
    <w:semiHidden/>
    <w:unhideWhenUsed/>
    <w:rsid w:val="0003233F"/>
    <w:pPr>
      <w:spacing w:after="120"/>
    </w:pPr>
    <w:rPr>
      <w:rFonts w:ascii="Calibri" w:eastAsia="Calibri" w:hAnsi="Calibri" w:cs="Times New Roman"/>
      <w:lang w:val="en-GB"/>
    </w:rPr>
  </w:style>
  <w:style w:type="character" w:customStyle="1" w:styleId="BodyTextChar">
    <w:name w:val="Body Text Char"/>
    <w:basedOn w:val="DefaultParagraphFont"/>
    <w:link w:val="BodyText"/>
    <w:uiPriority w:val="99"/>
    <w:semiHidden/>
    <w:rsid w:val="0003233F"/>
    <w:rPr>
      <w:rFonts w:ascii="Calibri" w:eastAsia="Calibri" w:hAnsi="Calibri" w:cs="Times New Roman"/>
      <w:lang w:val="en-GB"/>
    </w:rPr>
  </w:style>
  <w:style w:type="character" w:styleId="FootnoteReference">
    <w:name w:val="footnote reference"/>
    <w:aliases w:val="ESPON Footnote No"/>
    <w:rsid w:val="0003233F"/>
    <w:rPr>
      <w:vertAlign w:val="superscript"/>
    </w:rPr>
  </w:style>
  <w:style w:type="paragraph" w:customStyle="1" w:styleId="mStandard">
    <w:name w:val="m_Standard"/>
    <w:link w:val="mStandardZchn"/>
    <w:qFormat/>
    <w:rsid w:val="0003233F"/>
    <w:pPr>
      <w:spacing w:before="60" w:after="140" w:line="220" w:lineRule="atLeast"/>
      <w:jc w:val="both"/>
    </w:pPr>
    <w:rPr>
      <w:rFonts w:ascii="Arial" w:eastAsia="Times New Roman" w:hAnsi="Arial" w:cs="Times New Roman"/>
      <w:sz w:val="20"/>
      <w:szCs w:val="20"/>
      <w:lang w:val="de-AT" w:eastAsia="de-DE"/>
    </w:rPr>
  </w:style>
  <w:style w:type="character" w:customStyle="1" w:styleId="mStandardZchn">
    <w:name w:val="m_Standard Zchn"/>
    <w:link w:val="mStandard"/>
    <w:locked/>
    <w:rsid w:val="0003233F"/>
    <w:rPr>
      <w:rFonts w:ascii="Arial" w:eastAsia="Times New Roman" w:hAnsi="Arial" w:cs="Times New Roman"/>
      <w:sz w:val="20"/>
      <w:szCs w:val="20"/>
      <w:lang w:val="de-AT" w:eastAsia="de-DE"/>
    </w:rPr>
  </w:style>
  <w:style w:type="paragraph" w:customStyle="1" w:styleId="Default">
    <w:name w:val="Default"/>
    <w:rsid w:val="0003233F"/>
    <w:pPr>
      <w:autoSpaceDE w:val="0"/>
      <w:autoSpaceDN w:val="0"/>
      <w:adjustRightInd w:val="0"/>
      <w:spacing w:after="0" w:line="240" w:lineRule="auto"/>
    </w:pPr>
    <w:rPr>
      <w:rFonts w:ascii="Calibri" w:eastAsia="Calibri" w:hAnsi="Calibri" w:cs="Calibri"/>
      <w:color w:val="000000"/>
      <w:sz w:val="24"/>
      <w:szCs w:val="24"/>
      <w:lang w:val="en-GB"/>
    </w:rPr>
  </w:style>
  <w:style w:type="paragraph" w:styleId="TOC1">
    <w:name w:val="toc 1"/>
    <w:basedOn w:val="Normal"/>
    <w:next w:val="Normal"/>
    <w:autoRedefine/>
    <w:uiPriority w:val="39"/>
    <w:unhideWhenUsed/>
    <w:rsid w:val="0003233F"/>
    <w:pPr>
      <w:tabs>
        <w:tab w:val="right" w:leader="dot" w:pos="10196"/>
      </w:tabs>
      <w:spacing w:after="100"/>
    </w:pPr>
    <w:rPr>
      <w:rFonts w:ascii="Cambria" w:eastAsia="Calibri" w:hAnsi="Cambria" w:cs="Times New Roman"/>
      <w:noProof/>
      <w:color w:val="17365D" w:themeColor="text2" w:themeShade="BF"/>
      <w:szCs w:val="28"/>
      <w:lang w:val="en-GB"/>
    </w:rPr>
  </w:style>
  <w:style w:type="paragraph" w:styleId="TOC2">
    <w:name w:val="toc 2"/>
    <w:basedOn w:val="Normal"/>
    <w:next w:val="Normal"/>
    <w:autoRedefine/>
    <w:uiPriority w:val="39"/>
    <w:unhideWhenUsed/>
    <w:rsid w:val="0003233F"/>
    <w:pPr>
      <w:spacing w:after="100"/>
      <w:ind w:left="220"/>
    </w:pPr>
    <w:rPr>
      <w:rFonts w:ascii="Cambria" w:eastAsia="Calibri" w:hAnsi="Cambria" w:cs="Times New Roman"/>
      <w:color w:val="17365D" w:themeColor="text2" w:themeShade="BF"/>
      <w:lang w:val="en-GB"/>
    </w:rPr>
  </w:style>
  <w:style w:type="character" w:styleId="Hyperlink">
    <w:name w:val="Hyperlink"/>
    <w:basedOn w:val="DefaultParagraphFont"/>
    <w:uiPriority w:val="99"/>
    <w:unhideWhenUsed/>
    <w:rsid w:val="0003233F"/>
    <w:rPr>
      <w:color w:val="0000FF" w:themeColor="hyperlink"/>
      <w:u w:val="single"/>
    </w:rPr>
  </w:style>
  <w:style w:type="paragraph" w:styleId="Title">
    <w:name w:val="Title"/>
    <w:basedOn w:val="Normal"/>
    <w:next w:val="Normal"/>
    <w:link w:val="TitleChar"/>
    <w:uiPriority w:val="10"/>
    <w:qFormat/>
    <w:rsid w:val="000323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03233F"/>
    <w:rPr>
      <w:rFonts w:asciiTheme="majorHAnsi" w:eastAsiaTheme="majorEastAsia" w:hAnsiTheme="majorHAnsi" w:cstheme="majorBidi"/>
      <w:color w:val="17365D" w:themeColor="text2" w:themeShade="BF"/>
      <w:spacing w:val="5"/>
      <w:kern w:val="28"/>
      <w:sz w:val="52"/>
      <w:szCs w:val="52"/>
      <w:lang w:val="en-GB"/>
    </w:rPr>
  </w:style>
  <w:style w:type="paragraph" w:styleId="TOC3">
    <w:name w:val="toc 3"/>
    <w:basedOn w:val="Normal"/>
    <w:next w:val="Normal"/>
    <w:autoRedefine/>
    <w:uiPriority w:val="39"/>
    <w:unhideWhenUsed/>
    <w:rsid w:val="0003233F"/>
    <w:pPr>
      <w:spacing w:after="100"/>
      <w:ind w:left="440"/>
    </w:pPr>
    <w:rPr>
      <w:rFonts w:ascii="Cambria" w:eastAsia="Calibri" w:hAnsi="Cambria" w:cs="Times New Roman"/>
      <w:color w:val="17365D" w:themeColor="text2" w:themeShade="BF"/>
      <w:lang w:val="en-GB"/>
    </w:rPr>
  </w:style>
  <w:style w:type="character" w:customStyle="1" w:styleId="apple-converted-space">
    <w:name w:val="apple-converted-space"/>
    <w:basedOn w:val="DefaultParagraphFont"/>
    <w:rsid w:val="0003233F"/>
  </w:style>
  <w:style w:type="character" w:styleId="Strong">
    <w:name w:val="Strong"/>
    <w:basedOn w:val="DefaultParagraphFont"/>
    <w:uiPriority w:val="22"/>
    <w:qFormat/>
    <w:rsid w:val="0003233F"/>
    <w:rPr>
      <w:b/>
      <w:bCs/>
    </w:rPr>
  </w:style>
  <w:style w:type="paragraph" w:styleId="BalloonText">
    <w:name w:val="Balloon Text"/>
    <w:basedOn w:val="Normal"/>
    <w:link w:val="BalloonTextChar"/>
    <w:rsid w:val="0003233F"/>
    <w:pPr>
      <w:spacing w:before="120" w:after="240" w:line="360" w:lineRule="atLeas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03233F"/>
    <w:rPr>
      <w:rFonts w:ascii="Tahoma" w:eastAsia="Times New Roman" w:hAnsi="Tahoma" w:cs="Tahoma"/>
      <w:sz w:val="16"/>
      <w:szCs w:val="16"/>
      <w:lang w:val="en-GB"/>
    </w:rPr>
  </w:style>
  <w:style w:type="character" w:styleId="PageNumber">
    <w:name w:val="page number"/>
    <w:basedOn w:val="DefaultParagraphFont"/>
    <w:rsid w:val="0003233F"/>
  </w:style>
  <w:style w:type="paragraph" w:styleId="DocumentMap">
    <w:name w:val="Document Map"/>
    <w:basedOn w:val="Normal"/>
    <w:link w:val="DocumentMapChar"/>
    <w:rsid w:val="0003233F"/>
    <w:pPr>
      <w:shd w:val="clear" w:color="auto" w:fill="000080"/>
      <w:spacing w:before="120" w:after="240" w:line="360" w:lineRule="atLeast"/>
      <w:jc w:val="both"/>
    </w:pPr>
    <w:rPr>
      <w:rFonts w:ascii="Tahoma" w:eastAsia="Times New Roman" w:hAnsi="Tahoma" w:cs="Tahoma"/>
      <w:sz w:val="20"/>
      <w:szCs w:val="20"/>
      <w:lang w:val="en-GB"/>
    </w:rPr>
  </w:style>
  <w:style w:type="character" w:customStyle="1" w:styleId="DocumentMapChar">
    <w:name w:val="Document Map Char"/>
    <w:basedOn w:val="DefaultParagraphFont"/>
    <w:link w:val="DocumentMap"/>
    <w:rsid w:val="0003233F"/>
    <w:rPr>
      <w:rFonts w:ascii="Tahoma" w:eastAsia="Times New Roman" w:hAnsi="Tahoma" w:cs="Tahoma"/>
      <w:sz w:val="20"/>
      <w:szCs w:val="20"/>
      <w:shd w:val="clear" w:color="auto" w:fill="000080"/>
      <w:lang w:val="en-GB"/>
    </w:rPr>
  </w:style>
  <w:style w:type="character" w:styleId="CommentReference">
    <w:name w:val="annotation reference"/>
    <w:uiPriority w:val="99"/>
    <w:rsid w:val="0003233F"/>
    <w:rPr>
      <w:sz w:val="16"/>
      <w:szCs w:val="16"/>
    </w:rPr>
  </w:style>
  <w:style w:type="paragraph" w:styleId="CommentText">
    <w:name w:val="annotation text"/>
    <w:basedOn w:val="Normal"/>
    <w:link w:val="CommentTextChar"/>
    <w:rsid w:val="0003233F"/>
    <w:pPr>
      <w:spacing w:before="120" w:after="240" w:line="360" w:lineRule="atLeast"/>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323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3233F"/>
    <w:rPr>
      <w:b/>
      <w:bCs/>
    </w:rPr>
  </w:style>
  <w:style w:type="character" w:customStyle="1" w:styleId="CommentSubjectChar">
    <w:name w:val="Comment Subject Char"/>
    <w:basedOn w:val="CommentTextChar"/>
    <w:link w:val="CommentSubject"/>
    <w:rsid w:val="0003233F"/>
    <w:rPr>
      <w:rFonts w:ascii="Times New Roman" w:eastAsia="Times New Roman" w:hAnsi="Times New Roman" w:cs="Times New Roman"/>
      <w:b/>
      <w:bCs/>
      <w:sz w:val="20"/>
      <w:szCs w:val="20"/>
      <w:lang w:val="en-GB"/>
    </w:rPr>
  </w:style>
  <w:style w:type="paragraph" w:styleId="Revision">
    <w:name w:val="Revision"/>
    <w:hidden/>
    <w:uiPriority w:val="99"/>
    <w:semiHidden/>
    <w:rsid w:val="00BE4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Item3_Draft_AF_DTP_2CfP_AT_comments"/>
    <f:field ref="objsubject" par="" edit="true" text=""/>
    <f:field ref="objcreatedby" par="" text="ARBTER, Roland, Mag."/>
    <f:field ref="objcreatedat" par="" text="20.10.2016 16:48:31"/>
    <f:field ref="objchangedby" par="" text="ARBTER, Roland, Mag."/>
    <f:field ref="objmodifiedat" par="" text="20.10.2016 16:48:32"/>
    <f:field ref="doc_FSCFOLIO_1_1001_FieldDocumentNumber" par="" text=""/>
    <f:field ref="doc_FSCFOLIO_1_1001_FieldSubject" par="" edit="true" text=""/>
    <f:field ref="FSCFOLIO_1_1001_FieldCurrentUser" par="" text="Mag. Roland ARBTER"/>
    <f:field ref="CCAPRECONFIG_15_1001_Objektname" par="" edit="true" text="Item3_Draft_AF_DTP_2CfP_AT_comments"/>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TC Danube transnational 2014-2020; 3rd MC-Meeting 27./28.09.2016 Bucarest; incl. 1st call Project decisions (Dokumentation)"/>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1039</Characters>
  <Application>Microsoft Office Word</Application>
  <DocSecurity>0</DocSecurity>
  <Lines>8</Lines>
  <Paragraphs>2</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KSZF</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Gomez Giron</dc:creator>
  <cp:lastModifiedBy>Alessandra Pala</cp:lastModifiedBy>
  <cp:revision>6</cp:revision>
  <dcterms:created xsi:type="dcterms:W3CDTF">2017-08-16T09:33:00Z</dcterms:created>
  <dcterms:modified xsi:type="dcterms:W3CDTF">2017-09-22T12:18:00Z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IV/4 (Koord. Raumordnung/Regionalpolitik)</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roland.arbter@bka.gv.at</vt:lpwstr>
  </property>
  <property fmtid="{D5CDD505-2E9C-101B-9397-08002B2CF9AE}" pid="19" name="FSC#EIBPRECONFIG@1.1001:OUEmail">
    <vt:lpwstr>iv4@bka.gv.at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INTERREG CADSES</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BKA-404.868/0051-IV/4/2016</vt:lpwstr>
  </property>
  <property fmtid="{D5CDD505-2E9C-101B-9397-08002B2CF9AE}" pid="33" name="FSC#EIBPRECONFIG@1.1001:OUAddr">
    <vt:lpwstr>Ballhausplatz 2, 1010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COO.3000.100.1.171</vt:lpwstr>
  </property>
  <property fmtid="{D5CDD505-2E9C-101B-9397-08002B2CF9AE}" pid="37" name="FSC#EIBPRECONFIG@1.1001:currentuserrolegroup">
    <vt:lpwstr>COO.3000.100.1.3080</vt:lpwstr>
  </property>
  <property fmtid="{D5CDD505-2E9C-101B-9397-08002B2CF9AE}" pid="38" name="FSC#EIBPRECONFIG@1.1001:currentuserroleposition">
    <vt:lpwstr>COO.1.1001.1.66925</vt:lpwstr>
  </property>
  <property fmtid="{D5CDD505-2E9C-101B-9397-08002B2CF9AE}" pid="39" name="FSC#EIBPRECONFIG@1.1001:currentuserroot">
    <vt:lpwstr>COO.3000.101.1.5295</vt:lpwstr>
  </property>
  <property fmtid="{D5CDD505-2E9C-101B-9397-08002B2CF9AE}" pid="40" name="FSC#EIBPRECONFIG@1.1001:toplevelobject">
    <vt:lpwstr>COO.3000.101.25.6318370</vt:lpwstr>
  </property>
  <property fmtid="{D5CDD505-2E9C-101B-9397-08002B2CF9AE}" pid="41" name="FSC#EIBPRECONFIG@1.1001:objchangedby">
    <vt:lpwstr>Mag. Roland ARBTER</vt:lpwstr>
  </property>
  <property fmtid="{D5CDD505-2E9C-101B-9397-08002B2CF9AE}" pid="42" name="FSC#EIBPRECONFIG@1.1001:objchangedbyPostTitle">
    <vt:lpwstr/>
  </property>
  <property fmtid="{D5CDD505-2E9C-101B-9397-08002B2CF9AE}" pid="43" name="FSC#EIBPRECONFIG@1.1001:objchangedat">
    <vt:lpwstr>20.10.2016</vt:lpwstr>
  </property>
  <property fmtid="{D5CDD505-2E9C-101B-9397-08002B2CF9AE}" pid="44" name="FSC#EIBPRECONFIG@1.1001:objname">
    <vt:lpwstr>Item3_Draft_AF_DTP_2CfP_AT_comments</vt:lpwstr>
  </property>
  <property fmtid="{D5CDD505-2E9C-101B-9397-08002B2CF9AE}" pid="45" name="FSC#EIBPRECONFIG@1.1001:EIBProcessResponsiblePhone">
    <vt:lpwstr>202911</vt:lpwstr>
  </property>
  <property fmtid="{D5CDD505-2E9C-101B-9397-08002B2CF9AE}" pid="46" name="FSC#EIBPRECONFIG@1.1001:EIBProcessResponsibleMail">
    <vt:lpwstr>roland.arbter@bka.gv.at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Roland ARBTER</vt:lpwstr>
  </property>
  <property fmtid="{D5CDD505-2E9C-101B-9397-08002B2CF9AE}" pid="50" name="FSC#EIBPRECONFIG@1.1001:OwnerPostTitle">
    <vt:lpwstr/>
  </property>
  <property fmtid="{D5CDD505-2E9C-101B-9397-08002B2CF9AE}" pid="51" name="FSC#COOELAK@1.1001:Subject">
    <vt:lpwstr>ETC Danube transnational 2014-2020; 3rd MC-Meeting 27./28.09.2016 Bucarest; incl. 1st call Project decisions (Dokumentation)</vt:lpwstr>
  </property>
  <property fmtid="{D5CDD505-2E9C-101B-9397-08002B2CF9AE}" pid="52" name="FSC#COOELAK@1.1001:FileReference">
    <vt:lpwstr>BKA-404.868/0051-IV/4/2016</vt:lpwstr>
  </property>
  <property fmtid="{D5CDD505-2E9C-101B-9397-08002B2CF9AE}" pid="53" name="FSC#COOELAK@1.1001:FileRefYear">
    <vt:lpwstr>2016</vt:lpwstr>
  </property>
  <property fmtid="{D5CDD505-2E9C-101B-9397-08002B2CF9AE}" pid="54" name="FSC#COOELAK@1.1001:FileRefOrdinal">
    <vt:lpwstr>51</vt:lpwstr>
  </property>
  <property fmtid="{D5CDD505-2E9C-101B-9397-08002B2CF9AE}" pid="55" name="FSC#COOELAK@1.1001:FileRefOU">
    <vt:lpwstr>IV/4</vt:lpwstr>
  </property>
  <property fmtid="{D5CDD505-2E9C-101B-9397-08002B2CF9AE}" pid="56" name="FSC#COOELAK@1.1001:Organization">
    <vt:lpwstr/>
  </property>
  <property fmtid="{D5CDD505-2E9C-101B-9397-08002B2CF9AE}" pid="57" name="FSC#COOELAK@1.1001:Owner">
    <vt:lpwstr>Mag. Roland ARBTER</vt:lpwstr>
  </property>
  <property fmtid="{D5CDD505-2E9C-101B-9397-08002B2CF9AE}" pid="58" name="FSC#COOELAK@1.1001:OwnerExtension">
    <vt:lpwstr>202911</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BKA - IV/4 (Koord. Raumordnung/Regionalpolitik)</vt:lpwstr>
  </property>
  <property fmtid="{D5CDD505-2E9C-101B-9397-08002B2CF9AE}" pid="65" name="FSC#COOELAK@1.1001:CreatedAt">
    <vt:lpwstr>20.10.2016</vt:lpwstr>
  </property>
  <property fmtid="{D5CDD505-2E9C-101B-9397-08002B2CF9AE}" pid="66" name="FSC#COOELAK@1.1001:OU">
    <vt:lpwstr>BKA - IV/4 (Koord. Raumordnung/Regionalpolitik)</vt:lpwstr>
  </property>
  <property fmtid="{D5CDD505-2E9C-101B-9397-08002B2CF9AE}" pid="67" name="FSC#COOELAK@1.1001:Priority">
    <vt:lpwstr> ()</vt:lpwstr>
  </property>
  <property fmtid="{D5CDD505-2E9C-101B-9397-08002B2CF9AE}" pid="68" name="FSC#COOELAK@1.1001:ObjBarCode">
    <vt:lpwstr>*COO.3000.101.23.4714871*</vt:lpwstr>
  </property>
  <property fmtid="{D5CDD505-2E9C-101B-9397-08002B2CF9AE}" pid="69" name="FSC#COOELAK@1.1001:RefBarCode">
    <vt:lpwstr/>
  </property>
  <property fmtid="{D5CDD505-2E9C-101B-9397-08002B2CF9AE}" pid="70" name="FSC#COOELAK@1.1001:FileRefBarCode">
    <vt:lpwstr>*BKA-404.868/0051-IV/4/2016*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ARBTER, Roland Mag.</vt:lpwstr>
  </property>
  <property fmtid="{D5CDD505-2E9C-101B-9397-08002B2CF9AE}" pid="75" name="FSC#COOELAK@1.1001:ProcessResponsiblePhone">
    <vt:lpwstr>+43 (1) 53115-202911</vt:lpwstr>
  </property>
  <property fmtid="{D5CDD505-2E9C-101B-9397-08002B2CF9AE}" pid="76" name="FSC#COOELAK@1.1001:ProcessResponsibleMail">
    <vt:lpwstr>roland.arbter@bka.gv.at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404.868</vt:lpwstr>
  </property>
  <property fmtid="{D5CDD505-2E9C-101B-9397-08002B2CF9AE}" pid="84" name="FSC#COOELAK@1.1001:CurrentUserRolePos">
    <vt:lpwstr>Genehmiger/in</vt:lpwstr>
  </property>
  <property fmtid="{D5CDD505-2E9C-101B-9397-08002B2CF9AE}" pid="85" name="FSC#COOELAK@1.1001:CurrentUserEmail">
    <vt:lpwstr>roland.arbter@bka.gv.at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COO.3000.101.23.4714871</vt:lpwstr>
  </property>
  <property fmtid="{D5CDD505-2E9C-101B-9397-08002B2CF9AE}" pid="141" name="FSC#FSCFOLIO@1.1001:docpropproject">
    <vt:lpwstr/>
  </property>
</Properties>
</file>