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DCB43" w14:textId="2097ACD2" w:rsidR="00E655FC" w:rsidRPr="001B317E" w:rsidRDefault="00EC454A" w:rsidP="000B45A1">
      <w:pPr>
        <w:jc w:val="both"/>
        <w:rPr>
          <w:rFonts w:asciiTheme="majorHAnsi" w:hAnsiTheme="majorHAnsi" w:cstheme="majorHAnsi"/>
          <w:b/>
          <w:u w:val="single"/>
          <w:lang w:val="en-US"/>
        </w:rPr>
      </w:pPr>
      <w:r w:rsidRPr="001B317E">
        <w:rPr>
          <w:rFonts w:asciiTheme="majorHAnsi" w:hAnsiTheme="majorHAnsi" w:cstheme="majorHAnsi"/>
          <w:b/>
          <w:u w:val="single"/>
          <w:lang w:val="en-US"/>
        </w:rPr>
        <w:t>Workshop</w:t>
      </w:r>
      <w:r w:rsidR="00271718" w:rsidRPr="001B317E">
        <w:rPr>
          <w:rFonts w:asciiTheme="majorHAnsi" w:hAnsiTheme="majorHAnsi" w:cstheme="majorHAnsi"/>
          <w:b/>
          <w:u w:val="single"/>
          <w:lang w:val="en-US"/>
        </w:rPr>
        <w:t>/Contribution of</w:t>
      </w:r>
      <w:r w:rsidR="00B95165">
        <w:rPr>
          <w:rFonts w:asciiTheme="majorHAnsi" w:hAnsiTheme="majorHAnsi" w:cstheme="majorHAnsi"/>
          <w:b/>
          <w:u w:val="single"/>
          <w:lang w:val="en-US"/>
        </w:rPr>
        <w:t xml:space="preserve"> PA8 and</w:t>
      </w:r>
      <w:r w:rsidR="00271718" w:rsidRPr="001B317E">
        <w:rPr>
          <w:rFonts w:asciiTheme="majorHAnsi" w:hAnsiTheme="majorHAnsi" w:cstheme="majorHAnsi"/>
          <w:b/>
          <w:u w:val="single"/>
          <w:lang w:val="en-US"/>
        </w:rPr>
        <w:t xml:space="preserve"> the DTP</w:t>
      </w:r>
      <w:r w:rsidR="00FF1A4B" w:rsidRPr="001B317E">
        <w:rPr>
          <w:rStyle w:val="Funotenzeichen"/>
          <w:rFonts w:asciiTheme="majorHAnsi" w:hAnsiTheme="majorHAnsi" w:cstheme="majorHAnsi"/>
          <w:b/>
          <w:u w:val="single"/>
          <w:lang w:val="en-US"/>
        </w:rPr>
        <w:footnoteReference w:id="1"/>
      </w:r>
      <w:r w:rsidR="00B619A3" w:rsidRPr="001B317E">
        <w:rPr>
          <w:rFonts w:asciiTheme="majorHAnsi" w:hAnsiTheme="majorHAnsi" w:cstheme="majorHAnsi"/>
          <w:b/>
          <w:u w:val="single"/>
          <w:lang w:val="en-US"/>
        </w:rPr>
        <w:t xml:space="preserve"> </w:t>
      </w:r>
      <w:r w:rsidR="00271718" w:rsidRPr="001B317E">
        <w:rPr>
          <w:rFonts w:asciiTheme="majorHAnsi" w:hAnsiTheme="majorHAnsi" w:cstheme="majorHAnsi"/>
          <w:b/>
          <w:u w:val="single"/>
          <w:lang w:val="en-US"/>
        </w:rPr>
        <w:t>project DanuBioValNet to the EUSDR Annual Forum</w:t>
      </w:r>
    </w:p>
    <w:p w14:paraId="174B9CC6" w14:textId="77777777" w:rsidR="00EC454A" w:rsidRPr="001B317E" w:rsidRDefault="00EC454A" w:rsidP="000B45A1">
      <w:pPr>
        <w:jc w:val="both"/>
        <w:rPr>
          <w:rFonts w:asciiTheme="majorHAnsi" w:hAnsiTheme="majorHAnsi" w:cstheme="majorHAnsi"/>
          <w:lang w:val="en-US"/>
        </w:rPr>
      </w:pPr>
    </w:p>
    <w:p w14:paraId="7991EF74" w14:textId="77777777" w:rsidR="00BE0C4C" w:rsidRPr="001B317E" w:rsidRDefault="00D43E40" w:rsidP="000B45A1">
      <w:pPr>
        <w:jc w:val="both"/>
        <w:rPr>
          <w:rFonts w:asciiTheme="majorHAnsi" w:hAnsiTheme="majorHAnsi" w:cstheme="majorHAnsi"/>
          <w:b/>
          <w:lang w:val="en-US"/>
        </w:rPr>
      </w:pPr>
      <w:r w:rsidRPr="001B317E">
        <w:rPr>
          <w:rFonts w:asciiTheme="majorHAnsi" w:hAnsiTheme="majorHAnsi" w:cstheme="majorHAnsi"/>
          <w:b/>
          <w:lang w:val="en-US"/>
        </w:rPr>
        <w:t>Tentative</w:t>
      </w:r>
      <w:r w:rsidR="00640126" w:rsidRPr="001B317E">
        <w:rPr>
          <w:rFonts w:asciiTheme="majorHAnsi" w:hAnsiTheme="majorHAnsi" w:cstheme="majorHAnsi"/>
          <w:b/>
          <w:lang w:val="en-US"/>
        </w:rPr>
        <w:t xml:space="preserve"> </w:t>
      </w:r>
      <w:r w:rsidR="00F945D8" w:rsidRPr="001B317E">
        <w:rPr>
          <w:rFonts w:asciiTheme="majorHAnsi" w:hAnsiTheme="majorHAnsi" w:cstheme="majorHAnsi"/>
          <w:b/>
          <w:lang w:val="en-US"/>
        </w:rPr>
        <w:t xml:space="preserve">workshop name </w:t>
      </w:r>
    </w:p>
    <w:p w14:paraId="54E98642" w14:textId="6E9C2BE6" w:rsidR="005F5A2D" w:rsidRPr="001B317E" w:rsidRDefault="00D43E40" w:rsidP="000B45A1">
      <w:pPr>
        <w:jc w:val="both"/>
        <w:rPr>
          <w:rFonts w:asciiTheme="majorHAnsi" w:hAnsiTheme="majorHAnsi" w:cstheme="majorHAnsi"/>
          <w:lang w:val="en-US"/>
        </w:rPr>
      </w:pPr>
      <w:r w:rsidRPr="001B317E">
        <w:rPr>
          <w:rFonts w:asciiTheme="majorHAnsi" w:hAnsiTheme="majorHAnsi" w:cstheme="majorHAnsi"/>
          <w:lang w:val="en-US"/>
        </w:rPr>
        <w:t>“</w:t>
      </w:r>
      <w:r w:rsidR="003B77C3" w:rsidRPr="001B317E">
        <w:rPr>
          <w:rFonts w:asciiTheme="majorHAnsi" w:hAnsiTheme="majorHAnsi" w:cstheme="majorHAnsi"/>
          <w:lang w:val="en-US"/>
        </w:rPr>
        <w:t>Tourism meets B</w:t>
      </w:r>
      <w:r w:rsidR="000051F6" w:rsidRPr="001B317E">
        <w:rPr>
          <w:rFonts w:asciiTheme="majorHAnsi" w:hAnsiTheme="majorHAnsi" w:cstheme="majorHAnsi"/>
          <w:lang w:val="en-US"/>
        </w:rPr>
        <w:t>ioeconomy</w:t>
      </w:r>
      <w:r w:rsidRPr="001B317E">
        <w:rPr>
          <w:rFonts w:asciiTheme="majorHAnsi" w:hAnsiTheme="majorHAnsi" w:cstheme="majorHAnsi"/>
          <w:lang w:val="en-US"/>
        </w:rPr>
        <w:t>”</w:t>
      </w:r>
    </w:p>
    <w:p w14:paraId="1DD068AC" w14:textId="77777777" w:rsidR="005F5A2D" w:rsidRPr="001B317E" w:rsidRDefault="005F5A2D" w:rsidP="000B45A1">
      <w:pPr>
        <w:jc w:val="both"/>
        <w:rPr>
          <w:rFonts w:asciiTheme="majorHAnsi" w:hAnsiTheme="majorHAnsi" w:cstheme="majorHAnsi"/>
          <w:b/>
          <w:lang w:val="en-US"/>
        </w:rPr>
      </w:pPr>
    </w:p>
    <w:p w14:paraId="5F4C4807" w14:textId="5485173A" w:rsidR="005F5A2D" w:rsidRPr="001B317E" w:rsidRDefault="005F5A2D" w:rsidP="000B45A1">
      <w:pPr>
        <w:jc w:val="both"/>
        <w:rPr>
          <w:rFonts w:asciiTheme="majorHAnsi" w:hAnsiTheme="majorHAnsi" w:cstheme="majorHAnsi"/>
          <w:b/>
          <w:lang w:val="en-US"/>
        </w:rPr>
      </w:pPr>
      <w:r w:rsidRPr="001B317E">
        <w:rPr>
          <w:rFonts w:asciiTheme="majorHAnsi" w:hAnsiTheme="majorHAnsi" w:cstheme="majorHAnsi"/>
          <w:b/>
          <w:lang w:val="en-US"/>
        </w:rPr>
        <w:t>Workshop organizers (names, affiliation and contact information)</w:t>
      </w:r>
    </w:p>
    <w:p w14:paraId="3653C517" w14:textId="79447B52" w:rsidR="006555B7" w:rsidRPr="001B317E" w:rsidRDefault="006555B7" w:rsidP="000B45A1">
      <w:pPr>
        <w:jc w:val="both"/>
        <w:rPr>
          <w:rFonts w:asciiTheme="majorHAnsi" w:hAnsiTheme="majorHAnsi" w:cstheme="majorHAnsi"/>
          <w:color w:val="000000"/>
          <w:lang w:val="en-US"/>
        </w:rPr>
      </w:pPr>
      <w:r w:rsidRPr="001B317E">
        <w:rPr>
          <w:rStyle w:val="Hervorhebung"/>
          <w:rFonts w:asciiTheme="majorHAnsi" w:hAnsiTheme="majorHAnsi" w:cstheme="majorHAnsi"/>
          <w:i w:val="0"/>
          <w:lang w:val="en-GB"/>
        </w:rPr>
        <w:t>Ministry of Economic Affairs, Labour and Housing</w:t>
      </w:r>
      <w:r w:rsidR="00C809AF" w:rsidRPr="001B317E">
        <w:rPr>
          <w:rStyle w:val="Hervorhebung"/>
          <w:rFonts w:asciiTheme="majorHAnsi" w:hAnsiTheme="majorHAnsi" w:cstheme="majorHAnsi"/>
          <w:i w:val="0"/>
          <w:lang w:val="en-GB"/>
        </w:rPr>
        <w:t xml:space="preserve"> of Baden-Württemberg</w:t>
      </w:r>
      <w:r w:rsidRPr="001B317E">
        <w:rPr>
          <w:rStyle w:val="Hervorhebung"/>
          <w:rFonts w:asciiTheme="majorHAnsi" w:hAnsiTheme="majorHAnsi" w:cstheme="majorHAnsi"/>
          <w:lang w:val="en-GB"/>
        </w:rPr>
        <w:t xml:space="preserve"> </w:t>
      </w:r>
    </w:p>
    <w:p w14:paraId="2FC2F830" w14:textId="2288328E" w:rsidR="006555B7" w:rsidRPr="001B317E" w:rsidRDefault="006555B7" w:rsidP="00180C34">
      <w:pPr>
        <w:pStyle w:val="StandardWeb"/>
        <w:spacing w:before="0" w:beforeAutospacing="0" w:after="0" w:afterAutospacing="0"/>
        <w:jc w:val="both"/>
        <w:rPr>
          <w:rStyle w:val="Fett"/>
          <w:rFonts w:asciiTheme="majorHAnsi" w:hAnsiTheme="majorHAnsi" w:cstheme="majorHAnsi"/>
          <w:b w:val="0"/>
          <w:color w:val="333333"/>
          <w:lang w:val="en-US"/>
        </w:rPr>
      </w:pPr>
      <w:r w:rsidRPr="001B317E">
        <w:rPr>
          <w:rStyle w:val="Fett"/>
          <w:rFonts w:asciiTheme="majorHAnsi" w:hAnsiTheme="majorHAnsi" w:cstheme="majorHAnsi"/>
          <w:b w:val="0"/>
          <w:color w:val="333333"/>
          <w:lang w:val="en-US"/>
        </w:rPr>
        <w:t>Dr. Judit Schrick-Szenczi</w:t>
      </w:r>
    </w:p>
    <w:p w14:paraId="70425BFA" w14:textId="77777777" w:rsidR="006555B7" w:rsidRPr="001B317E" w:rsidRDefault="006555B7" w:rsidP="000B45A1">
      <w:pPr>
        <w:jc w:val="both"/>
        <w:rPr>
          <w:rFonts w:asciiTheme="majorHAnsi" w:hAnsiTheme="majorHAnsi" w:cstheme="majorHAnsi"/>
          <w:color w:val="000000"/>
        </w:rPr>
      </w:pPr>
      <w:r w:rsidRPr="001B317E">
        <w:rPr>
          <w:rFonts w:asciiTheme="majorHAnsi" w:hAnsiTheme="majorHAnsi" w:cstheme="majorHAnsi"/>
          <w:color w:val="000000"/>
        </w:rPr>
        <w:t>Schlossplatz 4 (Neues Schloss)</w:t>
      </w:r>
    </w:p>
    <w:p w14:paraId="67F5835E" w14:textId="77777777" w:rsidR="000B45A1" w:rsidRPr="001B317E" w:rsidRDefault="006555B7" w:rsidP="000B45A1">
      <w:pPr>
        <w:jc w:val="both"/>
        <w:rPr>
          <w:rFonts w:asciiTheme="majorHAnsi" w:hAnsiTheme="majorHAnsi" w:cstheme="majorHAnsi"/>
          <w:color w:val="000000"/>
        </w:rPr>
      </w:pPr>
      <w:r w:rsidRPr="001B317E">
        <w:rPr>
          <w:rFonts w:asciiTheme="majorHAnsi" w:hAnsiTheme="majorHAnsi" w:cstheme="majorHAnsi"/>
          <w:color w:val="000000"/>
        </w:rPr>
        <w:t>70173 Stuttgart</w:t>
      </w:r>
    </w:p>
    <w:p w14:paraId="59A29875" w14:textId="62ACF4BE" w:rsidR="00967F55" w:rsidRPr="001B317E" w:rsidRDefault="00967F55" w:rsidP="00967F55">
      <w:pPr>
        <w:rPr>
          <w:rFonts w:asciiTheme="majorHAnsi" w:hAnsiTheme="majorHAnsi" w:cstheme="majorHAnsi"/>
        </w:rPr>
      </w:pPr>
      <w:r w:rsidRPr="001B317E">
        <w:rPr>
          <w:rFonts w:asciiTheme="majorHAnsi" w:hAnsiTheme="majorHAnsi" w:cstheme="majorHAnsi"/>
          <w:color w:val="000000"/>
        </w:rPr>
        <w:t xml:space="preserve">Telefon: </w:t>
      </w:r>
      <w:r w:rsidRPr="001B317E">
        <w:rPr>
          <w:rFonts w:asciiTheme="majorHAnsi" w:hAnsiTheme="majorHAnsi" w:cstheme="majorHAnsi"/>
        </w:rPr>
        <w:t>+49 711 1232402</w:t>
      </w:r>
    </w:p>
    <w:p w14:paraId="302D30A4" w14:textId="5E0844AE" w:rsidR="006555B7" w:rsidRPr="001B317E" w:rsidRDefault="006555B7" w:rsidP="00180C34">
      <w:pPr>
        <w:jc w:val="both"/>
        <w:rPr>
          <w:rFonts w:asciiTheme="majorHAnsi" w:hAnsiTheme="majorHAnsi" w:cstheme="majorHAnsi"/>
          <w:color w:val="000000" w:themeColor="text1"/>
        </w:rPr>
      </w:pPr>
      <w:r w:rsidRPr="001B317E">
        <w:rPr>
          <w:rFonts w:asciiTheme="majorHAnsi" w:hAnsiTheme="majorHAnsi" w:cstheme="majorHAnsi"/>
          <w:color w:val="000000" w:themeColor="text1"/>
        </w:rPr>
        <w:t>E-mail: Judit.Schrick-Szenczi@wm.bwl.de</w:t>
      </w:r>
    </w:p>
    <w:p w14:paraId="3A13EEFF" w14:textId="77777777" w:rsidR="006555B7" w:rsidRPr="001B317E" w:rsidRDefault="006555B7" w:rsidP="000B45A1">
      <w:pPr>
        <w:pStyle w:val="StandardWeb"/>
        <w:spacing w:before="0" w:beforeAutospacing="0" w:after="0" w:afterAutospacing="0"/>
        <w:jc w:val="both"/>
        <w:rPr>
          <w:rFonts w:asciiTheme="majorHAnsi" w:hAnsiTheme="majorHAnsi" w:cstheme="majorHAnsi"/>
        </w:rPr>
      </w:pPr>
    </w:p>
    <w:p w14:paraId="2E3C25DB" w14:textId="333D88F1" w:rsidR="005F5A2D" w:rsidRPr="001B317E" w:rsidRDefault="005F5A2D" w:rsidP="000B45A1">
      <w:pPr>
        <w:jc w:val="both"/>
        <w:rPr>
          <w:rFonts w:asciiTheme="majorHAnsi" w:hAnsiTheme="majorHAnsi" w:cstheme="majorHAnsi"/>
          <w:lang w:val="en-US"/>
        </w:rPr>
      </w:pPr>
      <w:r w:rsidRPr="001B317E">
        <w:rPr>
          <w:rFonts w:asciiTheme="majorHAnsi" w:hAnsiTheme="majorHAnsi" w:cstheme="majorHAnsi"/>
          <w:lang w:val="en-US"/>
        </w:rPr>
        <w:t>BIOPRO Baden-Württemberg GmbH</w:t>
      </w:r>
      <w:r w:rsidR="006428A9" w:rsidRPr="001B317E">
        <w:rPr>
          <w:rFonts w:asciiTheme="majorHAnsi" w:hAnsiTheme="majorHAnsi" w:cstheme="majorHAnsi"/>
          <w:lang w:val="en-US"/>
        </w:rPr>
        <w:t>, LP of the DTP project DanuBioValNet</w:t>
      </w:r>
    </w:p>
    <w:p w14:paraId="6D6E9C80" w14:textId="38652B42" w:rsidR="005F5A2D" w:rsidRPr="001B317E" w:rsidRDefault="005F5A2D" w:rsidP="000B45A1">
      <w:pPr>
        <w:jc w:val="both"/>
        <w:rPr>
          <w:rFonts w:asciiTheme="majorHAnsi" w:hAnsiTheme="majorHAnsi" w:cstheme="majorHAnsi"/>
          <w:lang w:val="en-US"/>
        </w:rPr>
      </w:pPr>
      <w:r w:rsidRPr="001B317E">
        <w:rPr>
          <w:rFonts w:asciiTheme="majorHAnsi" w:hAnsiTheme="majorHAnsi" w:cstheme="majorHAnsi"/>
          <w:lang w:val="en-US"/>
        </w:rPr>
        <w:t>Dr. Dominik Patzelt</w:t>
      </w:r>
      <w:r w:rsidR="006D14E7" w:rsidRPr="001B317E">
        <w:rPr>
          <w:rFonts w:asciiTheme="majorHAnsi" w:hAnsiTheme="majorHAnsi" w:cstheme="majorHAnsi"/>
          <w:lang w:val="en-US"/>
        </w:rPr>
        <w:t>, Olga Boyarintseva</w:t>
      </w:r>
    </w:p>
    <w:p w14:paraId="4BDF0915" w14:textId="466C4990" w:rsidR="005F5A2D" w:rsidRPr="001B317E" w:rsidRDefault="005F5A2D" w:rsidP="000B45A1">
      <w:pPr>
        <w:jc w:val="both"/>
        <w:rPr>
          <w:rFonts w:asciiTheme="majorHAnsi" w:hAnsiTheme="majorHAnsi" w:cstheme="majorHAnsi"/>
          <w:lang w:val="en-US"/>
        </w:rPr>
      </w:pPr>
      <w:r w:rsidRPr="001B317E">
        <w:rPr>
          <w:rFonts w:asciiTheme="majorHAnsi" w:hAnsiTheme="majorHAnsi" w:cstheme="majorHAnsi"/>
          <w:lang w:val="en-US"/>
        </w:rPr>
        <w:t>Breitscheidstraße 10</w:t>
      </w:r>
    </w:p>
    <w:p w14:paraId="70A1B515" w14:textId="77777777" w:rsidR="005F5A2D" w:rsidRPr="001B317E" w:rsidRDefault="005F5A2D" w:rsidP="000B45A1">
      <w:pPr>
        <w:jc w:val="both"/>
        <w:rPr>
          <w:rFonts w:asciiTheme="majorHAnsi" w:hAnsiTheme="majorHAnsi" w:cstheme="majorHAnsi"/>
        </w:rPr>
      </w:pPr>
      <w:r w:rsidRPr="001B317E">
        <w:rPr>
          <w:rFonts w:asciiTheme="majorHAnsi" w:hAnsiTheme="majorHAnsi" w:cstheme="majorHAnsi"/>
        </w:rPr>
        <w:t>70174 Stuttgart</w:t>
      </w:r>
    </w:p>
    <w:p w14:paraId="06ACD261" w14:textId="77777777" w:rsidR="005F5A2D" w:rsidRPr="001B317E" w:rsidRDefault="005F5A2D" w:rsidP="000B45A1">
      <w:pPr>
        <w:jc w:val="both"/>
        <w:rPr>
          <w:rFonts w:asciiTheme="majorHAnsi" w:hAnsiTheme="majorHAnsi" w:cstheme="majorHAnsi"/>
        </w:rPr>
      </w:pPr>
      <w:r w:rsidRPr="001B317E">
        <w:rPr>
          <w:rFonts w:asciiTheme="majorHAnsi" w:hAnsiTheme="majorHAnsi" w:cstheme="majorHAnsi"/>
        </w:rPr>
        <w:t>Tel:  +49 711 218185-45</w:t>
      </w:r>
    </w:p>
    <w:p w14:paraId="2F0F99E6" w14:textId="77777777" w:rsidR="005F5A2D" w:rsidRPr="001B317E" w:rsidRDefault="005F5A2D" w:rsidP="000B45A1">
      <w:pPr>
        <w:jc w:val="both"/>
        <w:rPr>
          <w:rFonts w:asciiTheme="majorHAnsi" w:hAnsiTheme="majorHAnsi" w:cstheme="majorHAnsi"/>
        </w:rPr>
      </w:pPr>
      <w:r w:rsidRPr="001B317E">
        <w:rPr>
          <w:rFonts w:asciiTheme="majorHAnsi" w:hAnsiTheme="majorHAnsi" w:cstheme="majorHAnsi"/>
        </w:rPr>
        <w:t>Fax: +49 711 218185-02</w:t>
      </w:r>
    </w:p>
    <w:p w14:paraId="4776DB9A" w14:textId="38AAA616" w:rsidR="005F5A2D" w:rsidRPr="001B317E" w:rsidRDefault="005F5A2D" w:rsidP="000B45A1">
      <w:pPr>
        <w:jc w:val="both"/>
        <w:rPr>
          <w:rFonts w:asciiTheme="majorHAnsi" w:hAnsiTheme="majorHAnsi" w:cstheme="majorHAnsi"/>
        </w:rPr>
      </w:pPr>
      <w:r w:rsidRPr="001B317E">
        <w:rPr>
          <w:rFonts w:asciiTheme="majorHAnsi" w:hAnsiTheme="majorHAnsi" w:cstheme="majorHAnsi"/>
        </w:rPr>
        <w:t xml:space="preserve">E-Mail: </w:t>
      </w:r>
      <w:r w:rsidR="006555B7" w:rsidRPr="001B317E">
        <w:rPr>
          <w:rFonts w:asciiTheme="majorHAnsi" w:hAnsiTheme="majorHAnsi" w:cstheme="majorHAnsi"/>
        </w:rPr>
        <w:t>patzelt@bio-pro.de, boyarintseva@bio-pro.de</w:t>
      </w:r>
    </w:p>
    <w:p w14:paraId="0C742191" w14:textId="77777777" w:rsidR="005F5A2D" w:rsidRPr="001B317E" w:rsidRDefault="005F5A2D" w:rsidP="000B45A1">
      <w:pPr>
        <w:jc w:val="both"/>
        <w:rPr>
          <w:rFonts w:asciiTheme="majorHAnsi" w:hAnsiTheme="majorHAnsi" w:cstheme="majorHAnsi"/>
          <w:b/>
        </w:rPr>
      </w:pPr>
    </w:p>
    <w:p w14:paraId="60D4F7F1" w14:textId="77777777" w:rsidR="00BD01D8" w:rsidRPr="001B317E" w:rsidRDefault="00BD01D8" w:rsidP="00BD01D8">
      <w:pPr>
        <w:jc w:val="both"/>
        <w:rPr>
          <w:rFonts w:asciiTheme="majorHAnsi" w:hAnsiTheme="majorHAnsi" w:cstheme="majorHAnsi"/>
          <w:b/>
          <w:lang w:val="en-US"/>
        </w:rPr>
      </w:pPr>
      <w:r w:rsidRPr="001B317E">
        <w:rPr>
          <w:rFonts w:asciiTheme="majorHAnsi" w:hAnsiTheme="majorHAnsi" w:cstheme="majorHAnsi"/>
          <w:b/>
          <w:lang w:val="en-US"/>
        </w:rPr>
        <w:t>Time and place</w:t>
      </w:r>
    </w:p>
    <w:p w14:paraId="28A99015" w14:textId="5A55CEA2" w:rsidR="005A54E2" w:rsidRPr="001B317E" w:rsidRDefault="00BD01D8" w:rsidP="00BD01D8">
      <w:pPr>
        <w:jc w:val="both"/>
        <w:rPr>
          <w:rFonts w:asciiTheme="majorHAnsi" w:hAnsiTheme="majorHAnsi" w:cstheme="majorHAnsi"/>
          <w:lang w:val="en-US"/>
        </w:rPr>
      </w:pPr>
      <w:r w:rsidRPr="001B317E">
        <w:rPr>
          <w:rFonts w:asciiTheme="majorHAnsi" w:hAnsiTheme="majorHAnsi" w:cstheme="majorHAnsi"/>
          <w:lang w:val="en-US"/>
        </w:rPr>
        <w:t>18th of October</w:t>
      </w:r>
      <w:r w:rsidR="007E2A31" w:rsidRPr="001B317E">
        <w:rPr>
          <w:rFonts w:asciiTheme="majorHAnsi" w:hAnsiTheme="majorHAnsi" w:cstheme="majorHAnsi"/>
          <w:lang w:val="en-US"/>
        </w:rPr>
        <w:t xml:space="preserve"> 2018</w:t>
      </w:r>
      <w:r w:rsidR="00530F02">
        <w:rPr>
          <w:rFonts w:asciiTheme="majorHAnsi" w:hAnsiTheme="majorHAnsi" w:cstheme="majorHAnsi"/>
          <w:lang w:val="en-US"/>
        </w:rPr>
        <w:t>, 9:00 – 12:00</w:t>
      </w:r>
    </w:p>
    <w:p w14:paraId="4BB03189" w14:textId="436477DB" w:rsidR="00BD01D8" w:rsidRPr="001B317E" w:rsidRDefault="004D5E5E" w:rsidP="00BD01D8">
      <w:pPr>
        <w:jc w:val="both"/>
        <w:rPr>
          <w:rFonts w:asciiTheme="majorHAnsi" w:hAnsiTheme="majorHAnsi" w:cstheme="majorHAnsi"/>
          <w:lang w:val="en-US"/>
        </w:rPr>
      </w:pPr>
      <w:r w:rsidRPr="001B317E">
        <w:rPr>
          <w:rFonts w:asciiTheme="majorHAnsi" w:hAnsiTheme="majorHAnsi" w:cstheme="majorHAnsi"/>
          <w:lang w:val="en-US"/>
        </w:rPr>
        <w:t>Sofia, Bulgaria</w:t>
      </w:r>
      <w:r w:rsidR="008D3A8A" w:rsidRPr="001B317E">
        <w:rPr>
          <w:rFonts w:asciiTheme="majorHAnsi" w:hAnsiTheme="majorHAnsi" w:cstheme="majorHAnsi"/>
          <w:lang w:val="en-US"/>
        </w:rPr>
        <w:t>, Address to be decided</w:t>
      </w:r>
    </w:p>
    <w:p w14:paraId="41691FEC" w14:textId="77777777" w:rsidR="00BD01D8" w:rsidRPr="001B317E" w:rsidRDefault="00BD01D8" w:rsidP="00BD01D8">
      <w:pPr>
        <w:jc w:val="both"/>
        <w:rPr>
          <w:rFonts w:asciiTheme="majorHAnsi" w:hAnsiTheme="majorHAnsi" w:cstheme="majorHAnsi"/>
          <w:b/>
          <w:lang w:val="en-US"/>
        </w:rPr>
      </w:pPr>
    </w:p>
    <w:p w14:paraId="5E38762A" w14:textId="33CDA2CC" w:rsidR="005F5A2D" w:rsidRPr="001B317E" w:rsidRDefault="005F5A2D" w:rsidP="000B45A1">
      <w:pPr>
        <w:jc w:val="both"/>
        <w:rPr>
          <w:rFonts w:asciiTheme="majorHAnsi" w:hAnsiTheme="majorHAnsi" w:cstheme="majorHAnsi"/>
          <w:b/>
          <w:lang w:val="en-US"/>
        </w:rPr>
      </w:pPr>
      <w:r w:rsidRPr="001B317E">
        <w:rPr>
          <w:rFonts w:asciiTheme="majorHAnsi" w:hAnsiTheme="majorHAnsi" w:cstheme="majorHAnsi"/>
          <w:b/>
          <w:lang w:val="en-US"/>
        </w:rPr>
        <w:t>Short description of the organizers</w:t>
      </w:r>
    </w:p>
    <w:p w14:paraId="09E55662" w14:textId="52FB6CF5" w:rsidR="00C809AF" w:rsidRPr="001B317E" w:rsidRDefault="008D3A8A" w:rsidP="000B45A1">
      <w:pPr>
        <w:jc w:val="both"/>
        <w:rPr>
          <w:rFonts w:asciiTheme="majorHAnsi" w:hAnsiTheme="majorHAnsi" w:cstheme="majorHAnsi"/>
          <w:color w:val="000000"/>
          <w:lang w:val="en-US"/>
        </w:rPr>
      </w:pPr>
      <w:r w:rsidRPr="001B317E">
        <w:rPr>
          <w:rStyle w:val="Hervorhebung"/>
          <w:rFonts w:asciiTheme="majorHAnsi" w:hAnsiTheme="majorHAnsi" w:cstheme="majorHAnsi"/>
          <w:i w:val="0"/>
          <w:lang w:val="en-GB"/>
        </w:rPr>
        <w:t xml:space="preserve">The </w:t>
      </w:r>
      <w:r w:rsidR="00C809AF" w:rsidRPr="001B317E">
        <w:rPr>
          <w:rStyle w:val="Hervorhebung"/>
          <w:rFonts w:asciiTheme="majorHAnsi" w:hAnsiTheme="majorHAnsi" w:cstheme="majorHAnsi"/>
          <w:i w:val="0"/>
          <w:lang w:val="en-GB"/>
        </w:rPr>
        <w:t>Ministry of Economic Affairs, Labour and Housing of Baden-Württemberg</w:t>
      </w:r>
      <w:r w:rsidR="00C809AF" w:rsidRPr="001B317E">
        <w:rPr>
          <w:rStyle w:val="Hervorhebung"/>
          <w:rFonts w:asciiTheme="majorHAnsi" w:hAnsiTheme="majorHAnsi" w:cstheme="majorHAnsi"/>
          <w:lang w:val="en-GB"/>
        </w:rPr>
        <w:t xml:space="preserve"> </w:t>
      </w:r>
      <w:r w:rsidR="00C809AF" w:rsidRPr="001B317E">
        <w:rPr>
          <w:rFonts w:asciiTheme="majorHAnsi" w:hAnsiTheme="majorHAnsi" w:cstheme="majorHAnsi"/>
          <w:color w:val="000000"/>
          <w:lang w:val="en-US"/>
        </w:rPr>
        <w:t xml:space="preserve">is </w:t>
      </w:r>
      <w:r w:rsidRPr="001B317E">
        <w:rPr>
          <w:rFonts w:asciiTheme="majorHAnsi" w:hAnsiTheme="majorHAnsi" w:cstheme="majorHAnsi"/>
          <w:color w:val="000000"/>
          <w:lang w:val="en-US"/>
        </w:rPr>
        <w:t xml:space="preserve">one of </w:t>
      </w:r>
      <w:r w:rsidR="00C809AF" w:rsidRPr="001B317E">
        <w:rPr>
          <w:rFonts w:asciiTheme="majorHAnsi" w:hAnsiTheme="majorHAnsi" w:cstheme="majorHAnsi"/>
          <w:color w:val="000000"/>
          <w:lang w:val="en-US"/>
        </w:rPr>
        <w:t xml:space="preserve">the </w:t>
      </w:r>
      <w:r w:rsidR="00C809AF" w:rsidRPr="001B317E">
        <w:rPr>
          <w:rFonts w:asciiTheme="majorHAnsi" w:hAnsiTheme="majorHAnsi" w:cstheme="majorHAnsi"/>
          <w:bCs/>
          <w:lang w:val="en-US"/>
        </w:rPr>
        <w:t>Priority Area 8 coordinator</w:t>
      </w:r>
      <w:r w:rsidR="00150898">
        <w:rPr>
          <w:rFonts w:asciiTheme="majorHAnsi" w:hAnsiTheme="majorHAnsi" w:cstheme="majorHAnsi"/>
          <w:bCs/>
          <w:lang w:val="en-US"/>
        </w:rPr>
        <w:t>s</w:t>
      </w:r>
      <w:r w:rsidR="00C809AF" w:rsidRPr="001B317E">
        <w:rPr>
          <w:rFonts w:asciiTheme="majorHAnsi" w:hAnsiTheme="majorHAnsi" w:cstheme="majorHAnsi"/>
          <w:bCs/>
          <w:lang w:val="en-US"/>
        </w:rPr>
        <w:t xml:space="preserve"> of the </w:t>
      </w:r>
      <w:r w:rsidRPr="001B317E">
        <w:rPr>
          <w:rFonts w:asciiTheme="majorHAnsi" w:hAnsiTheme="majorHAnsi" w:cstheme="majorHAnsi"/>
          <w:bCs/>
          <w:lang w:val="en-US"/>
        </w:rPr>
        <w:t xml:space="preserve">EU </w:t>
      </w:r>
      <w:r w:rsidR="00C809AF" w:rsidRPr="001B317E">
        <w:rPr>
          <w:rFonts w:asciiTheme="majorHAnsi" w:hAnsiTheme="majorHAnsi" w:cstheme="majorHAnsi"/>
          <w:bCs/>
          <w:lang w:val="en-US"/>
        </w:rPr>
        <w:t>Strategy</w:t>
      </w:r>
      <w:r w:rsidRPr="001B317E">
        <w:rPr>
          <w:rFonts w:asciiTheme="majorHAnsi" w:hAnsiTheme="majorHAnsi" w:cstheme="majorHAnsi"/>
          <w:bCs/>
          <w:lang w:val="en-US"/>
        </w:rPr>
        <w:t xml:space="preserve"> for the Danube Region</w:t>
      </w:r>
      <w:r w:rsidR="00C809AF" w:rsidRPr="001B317E">
        <w:rPr>
          <w:rFonts w:asciiTheme="majorHAnsi" w:hAnsiTheme="majorHAnsi" w:cstheme="majorHAnsi"/>
          <w:bCs/>
          <w:lang w:val="en-US"/>
        </w:rPr>
        <w:t>,</w:t>
      </w:r>
      <w:r w:rsidR="00C809AF" w:rsidRPr="001B317E">
        <w:rPr>
          <w:rFonts w:asciiTheme="majorHAnsi" w:hAnsiTheme="majorHAnsi" w:cstheme="majorHAnsi"/>
          <w:bCs/>
          <w:color w:val="000000"/>
          <w:lang w:val="en-US"/>
        </w:rPr>
        <w:t xml:space="preserve"> as well as the</w:t>
      </w:r>
      <w:r w:rsidRPr="001B317E">
        <w:rPr>
          <w:rFonts w:asciiTheme="majorHAnsi" w:hAnsiTheme="majorHAnsi" w:cstheme="majorHAnsi"/>
          <w:bCs/>
          <w:color w:val="000000"/>
          <w:lang w:val="en-US"/>
        </w:rPr>
        <w:t xml:space="preserve"> German</w:t>
      </w:r>
      <w:r w:rsidR="00C809AF" w:rsidRPr="001B317E">
        <w:rPr>
          <w:rFonts w:asciiTheme="majorHAnsi" w:hAnsiTheme="majorHAnsi" w:cstheme="majorHAnsi"/>
          <w:bCs/>
          <w:color w:val="000000"/>
          <w:lang w:val="en-US"/>
        </w:rPr>
        <w:t xml:space="preserve"> Contact Point </w:t>
      </w:r>
      <w:r w:rsidRPr="001B317E">
        <w:rPr>
          <w:rFonts w:asciiTheme="majorHAnsi" w:hAnsiTheme="majorHAnsi" w:cstheme="majorHAnsi"/>
          <w:bCs/>
          <w:color w:val="000000"/>
          <w:lang w:val="en-US"/>
        </w:rPr>
        <w:t>for the</w:t>
      </w:r>
      <w:r w:rsidR="00C809AF" w:rsidRPr="001B317E">
        <w:rPr>
          <w:rFonts w:asciiTheme="majorHAnsi" w:hAnsiTheme="majorHAnsi" w:cstheme="majorHAnsi"/>
          <w:bCs/>
          <w:color w:val="000000"/>
          <w:lang w:val="en-US"/>
        </w:rPr>
        <w:t xml:space="preserve"> Interreg V B Danube program</w:t>
      </w:r>
      <w:r w:rsidR="00C809AF" w:rsidRPr="001B317E">
        <w:rPr>
          <w:rFonts w:asciiTheme="majorHAnsi" w:hAnsiTheme="majorHAnsi" w:cstheme="majorHAnsi"/>
          <w:lang w:val="en-US"/>
        </w:rPr>
        <w:t>.</w:t>
      </w:r>
      <w:r w:rsidR="00646441">
        <w:rPr>
          <w:rFonts w:asciiTheme="majorHAnsi" w:hAnsiTheme="majorHAnsi" w:cstheme="majorHAnsi"/>
          <w:lang w:val="en-US"/>
        </w:rPr>
        <w:t xml:space="preserve"> T</w:t>
      </w:r>
      <w:r w:rsidR="00646441" w:rsidRPr="00646441">
        <w:rPr>
          <w:rFonts w:asciiTheme="majorHAnsi" w:hAnsiTheme="majorHAnsi" w:cstheme="majorHAnsi"/>
          <w:lang w:val="en-US"/>
        </w:rPr>
        <w:t>he Priority Area 8 aims to support the competitiveness of enterprises in the Danube Region.</w:t>
      </w:r>
    </w:p>
    <w:p w14:paraId="43F01903" w14:textId="77777777" w:rsidR="008D3A8A" w:rsidRPr="001B317E" w:rsidRDefault="008D3A8A" w:rsidP="000B45A1">
      <w:pPr>
        <w:jc w:val="both"/>
        <w:rPr>
          <w:rFonts w:asciiTheme="majorHAnsi" w:hAnsiTheme="majorHAnsi" w:cstheme="majorHAnsi"/>
          <w:lang w:val="en-US"/>
        </w:rPr>
      </w:pPr>
    </w:p>
    <w:p w14:paraId="3EB3C537" w14:textId="13C5B8B8" w:rsidR="005F5A2D" w:rsidRPr="001B317E" w:rsidRDefault="005F5A2D" w:rsidP="000B45A1">
      <w:pPr>
        <w:jc w:val="both"/>
        <w:rPr>
          <w:rFonts w:asciiTheme="majorHAnsi" w:hAnsiTheme="majorHAnsi" w:cstheme="majorHAnsi"/>
          <w:lang w:val="en-US"/>
        </w:rPr>
      </w:pPr>
      <w:r w:rsidRPr="001B317E">
        <w:rPr>
          <w:rFonts w:asciiTheme="majorHAnsi" w:hAnsiTheme="majorHAnsi" w:cstheme="majorHAnsi"/>
          <w:lang w:val="en-US"/>
        </w:rPr>
        <w:t>BIOPRO Baden-Württemberg comes under the auspices of the Baden-Württemberg government and is specifically focused on biotechnology, pharmaceutical industry and medical technology (healthcare indu</w:t>
      </w:r>
      <w:r w:rsidR="00061D24" w:rsidRPr="001B317E">
        <w:rPr>
          <w:rFonts w:asciiTheme="majorHAnsi" w:hAnsiTheme="majorHAnsi" w:cstheme="majorHAnsi"/>
          <w:lang w:val="en-US"/>
        </w:rPr>
        <w:t>stry)</w:t>
      </w:r>
      <w:r w:rsidR="00687A61" w:rsidRPr="001B317E">
        <w:rPr>
          <w:rFonts w:asciiTheme="majorHAnsi" w:hAnsiTheme="majorHAnsi" w:cstheme="majorHAnsi"/>
          <w:lang w:val="en-US"/>
        </w:rPr>
        <w:t>,</w:t>
      </w:r>
      <w:r w:rsidR="00061D24" w:rsidRPr="001B317E">
        <w:rPr>
          <w:rFonts w:asciiTheme="majorHAnsi" w:hAnsiTheme="majorHAnsi" w:cstheme="majorHAnsi"/>
          <w:lang w:val="en-US"/>
        </w:rPr>
        <w:t xml:space="preserve"> as well as </w:t>
      </w:r>
      <w:r w:rsidR="00687A61" w:rsidRPr="001B317E">
        <w:rPr>
          <w:rFonts w:asciiTheme="majorHAnsi" w:hAnsiTheme="majorHAnsi" w:cstheme="majorHAnsi"/>
          <w:lang w:val="en-US"/>
        </w:rPr>
        <w:t xml:space="preserve">on </w:t>
      </w:r>
      <w:r w:rsidR="00061D24" w:rsidRPr="001B317E">
        <w:rPr>
          <w:rFonts w:asciiTheme="majorHAnsi" w:hAnsiTheme="majorHAnsi" w:cstheme="majorHAnsi"/>
          <w:lang w:val="en-US"/>
        </w:rPr>
        <w:t>establish</w:t>
      </w:r>
      <w:r w:rsidR="00687A61" w:rsidRPr="001B317E">
        <w:rPr>
          <w:rFonts w:asciiTheme="majorHAnsi" w:hAnsiTheme="majorHAnsi" w:cstheme="majorHAnsi"/>
          <w:lang w:val="en-US"/>
        </w:rPr>
        <w:t>ing</w:t>
      </w:r>
      <w:r w:rsidR="00061D24" w:rsidRPr="001B317E">
        <w:rPr>
          <w:rFonts w:asciiTheme="majorHAnsi" w:hAnsiTheme="majorHAnsi" w:cstheme="majorHAnsi"/>
          <w:lang w:val="en-US"/>
        </w:rPr>
        <w:t xml:space="preserve"> a</w:t>
      </w:r>
      <w:r w:rsidRPr="001B317E">
        <w:rPr>
          <w:rFonts w:asciiTheme="majorHAnsi" w:hAnsiTheme="majorHAnsi" w:cstheme="majorHAnsi"/>
          <w:lang w:val="en-US"/>
        </w:rPr>
        <w:t xml:space="preserve"> </w:t>
      </w:r>
      <w:r w:rsidRPr="001B317E">
        <w:rPr>
          <w:rFonts w:asciiTheme="majorHAnsi" w:hAnsiTheme="majorHAnsi" w:cstheme="majorHAnsi"/>
          <w:b/>
          <w:bCs/>
          <w:lang w:val="en-US"/>
        </w:rPr>
        <w:t>bioeconomy</w:t>
      </w:r>
      <w:r w:rsidRPr="001B317E">
        <w:rPr>
          <w:rFonts w:asciiTheme="majorHAnsi" w:hAnsiTheme="majorHAnsi" w:cstheme="majorHAnsi"/>
          <w:lang w:val="en-US"/>
        </w:rPr>
        <w:t xml:space="preserve">. </w:t>
      </w:r>
      <w:r w:rsidR="00687A61" w:rsidRPr="001B317E">
        <w:rPr>
          <w:rFonts w:asciiTheme="majorHAnsi" w:hAnsiTheme="majorHAnsi" w:cstheme="majorHAnsi"/>
          <w:lang w:val="en-US"/>
        </w:rPr>
        <w:t xml:space="preserve">BIOPRO </w:t>
      </w:r>
      <w:r w:rsidRPr="001B317E">
        <w:rPr>
          <w:rFonts w:asciiTheme="majorHAnsi" w:hAnsiTheme="majorHAnsi" w:cstheme="majorHAnsi"/>
          <w:lang w:val="en-US"/>
        </w:rPr>
        <w:t>work</w:t>
      </w:r>
      <w:r w:rsidR="00687A61" w:rsidRPr="001B317E">
        <w:rPr>
          <w:rFonts w:asciiTheme="majorHAnsi" w:hAnsiTheme="majorHAnsi" w:cstheme="majorHAnsi"/>
          <w:lang w:val="en-US"/>
        </w:rPr>
        <w:t>s</w:t>
      </w:r>
      <w:r w:rsidRPr="001B317E">
        <w:rPr>
          <w:rFonts w:asciiTheme="majorHAnsi" w:hAnsiTheme="majorHAnsi" w:cstheme="majorHAnsi"/>
          <w:lang w:val="en-US"/>
        </w:rPr>
        <w:t xml:space="preserve"> in partnership with science</w:t>
      </w:r>
      <w:r w:rsidR="00DC44B4" w:rsidRPr="001B317E">
        <w:rPr>
          <w:rFonts w:asciiTheme="majorHAnsi" w:hAnsiTheme="majorHAnsi" w:cstheme="majorHAnsi"/>
          <w:lang w:val="en-US"/>
        </w:rPr>
        <w:t xml:space="preserve"> and science networks</w:t>
      </w:r>
      <w:r w:rsidRPr="001B317E">
        <w:rPr>
          <w:rFonts w:asciiTheme="majorHAnsi" w:hAnsiTheme="majorHAnsi" w:cstheme="majorHAnsi"/>
          <w:lang w:val="en-US"/>
        </w:rPr>
        <w:t>, the economic sector and business</w:t>
      </w:r>
      <w:r w:rsidR="00DC44B4" w:rsidRPr="001B317E">
        <w:rPr>
          <w:rFonts w:asciiTheme="majorHAnsi" w:hAnsiTheme="majorHAnsi" w:cstheme="majorHAnsi"/>
          <w:lang w:val="en-US"/>
        </w:rPr>
        <w:t xml:space="preserve"> and</w:t>
      </w:r>
      <w:r w:rsidRPr="001B317E">
        <w:rPr>
          <w:rFonts w:asciiTheme="majorHAnsi" w:hAnsiTheme="majorHAnsi" w:cstheme="majorHAnsi"/>
          <w:lang w:val="en-US"/>
        </w:rPr>
        <w:t xml:space="preserve"> contribute</w:t>
      </w:r>
      <w:r w:rsidR="00DC44B4" w:rsidRPr="001B317E">
        <w:rPr>
          <w:rFonts w:asciiTheme="majorHAnsi" w:hAnsiTheme="majorHAnsi" w:cstheme="majorHAnsi"/>
          <w:lang w:val="en-US"/>
        </w:rPr>
        <w:t>s</w:t>
      </w:r>
      <w:r w:rsidRPr="001B317E">
        <w:rPr>
          <w:rFonts w:asciiTheme="majorHAnsi" w:hAnsiTheme="majorHAnsi" w:cstheme="majorHAnsi"/>
          <w:lang w:val="en-US"/>
        </w:rPr>
        <w:t xml:space="preserve"> to cross-sectoral cooperation across the entire value creation chain and hence to innovation. </w:t>
      </w:r>
      <w:r w:rsidR="00DC44B4" w:rsidRPr="001B317E">
        <w:rPr>
          <w:rFonts w:asciiTheme="majorHAnsi" w:hAnsiTheme="majorHAnsi" w:cstheme="majorHAnsi"/>
          <w:lang w:val="en-US"/>
        </w:rPr>
        <w:t xml:space="preserve">BIOPRO </w:t>
      </w:r>
      <w:r w:rsidRPr="001B317E">
        <w:rPr>
          <w:rFonts w:asciiTheme="majorHAnsi" w:hAnsiTheme="majorHAnsi" w:cstheme="majorHAnsi"/>
          <w:lang w:val="en-US"/>
        </w:rPr>
        <w:t>offer</w:t>
      </w:r>
      <w:r w:rsidR="00DC44B4" w:rsidRPr="001B317E">
        <w:rPr>
          <w:rFonts w:asciiTheme="majorHAnsi" w:hAnsiTheme="majorHAnsi" w:cstheme="majorHAnsi"/>
          <w:lang w:val="en-US"/>
        </w:rPr>
        <w:t>s</w:t>
      </w:r>
      <w:r w:rsidRPr="001B317E">
        <w:rPr>
          <w:rFonts w:asciiTheme="majorHAnsi" w:hAnsiTheme="majorHAnsi" w:cstheme="majorHAnsi"/>
          <w:lang w:val="en-US"/>
        </w:rPr>
        <w:t xml:space="preserve"> support for technology transfer and start-up projects and</w:t>
      </w:r>
      <w:r w:rsidR="00DC44B4" w:rsidRPr="001B317E">
        <w:rPr>
          <w:rFonts w:asciiTheme="majorHAnsi" w:hAnsiTheme="majorHAnsi" w:cstheme="majorHAnsi"/>
          <w:lang w:val="en-US"/>
        </w:rPr>
        <w:t xml:space="preserve"> also</w:t>
      </w:r>
      <w:r w:rsidRPr="001B317E">
        <w:rPr>
          <w:rFonts w:asciiTheme="majorHAnsi" w:hAnsiTheme="majorHAnsi" w:cstheme="majorHAnsi"/>
          <w:lang w:val="en-US"/>
        </w:rPr>
        <w:t xml:space="preserve"> provide</w:t>
      </w:r>
      <w:r w:rsidR="00DC44B4" w:rsidRPr="001B317E">
        <w:rPr>
          <w:rFonts w:asciiTheme="majorHAnsi" w:hAnsiTheme="majorHAnsi" w:cstheme="majorHAnsi"/>
          <w:lang w:val="en-US"/>
        </w:rPr>
        <w:t>s</w:t>
      </w:r>
      <w:r w:rsidRPr="001B317E">
        <w:rPr>
          <w:rFonts w:asciiTheme="majorHAnsi" w:hAnsiTheme="majorHAnsi" w:cstheme="majorHAnsi"/>
          <w:lang w:val="en-US"/>
        </w:rPr>
        <w:t xml:space="preserve"> comprehensive information.</w:t>
      </w:r>
      <w:r w:rsidR="00EF2B40" w:rsidRPr="001B317E">
        <w:rPr>
          <w:rFonts w:asciiTheme="majorHAnsi" w:hAnsiTheme="majorHAnsi" w:cstheme="majorHAnsi"/>
          <w:lang w:val="en-US"/>
        </w:rPr>
        <w:t xml:space="preserve"> One of </w:t>
      </w:r>
      <w:r w:rsidR="00DC44B4" w:rsidRPr="001B317E">
        <w:rPr>
          <w:rFonts w:asciiTheme="majorHAnsi" w:hAnsiTheme="majorHAnsi" w:cstheme="majorHAnsi"/>
          <w:lang w:val="en-US"/>
        </w:rPr>
        <w:t>the</w:t>
      </w:r>
      <w:r w:rsidR="00EF2B40" w:rsidRPr="001B317E">
        <w:rPr>
          <w:rFonts w:asciiTheme="majorHAnsi" w:hAnsiTheme="majorHAnsi" w:cstheme="majorHAnsi"/>
          <w:lang w:val="en-US"/>
        </w:rPr>
        <w:t xml:space="preserve"> core competencies is the organization of </w:t>
      </w:r>
      <w:r w:rsidR="00134AD2" w:rsidRPr="001B317E">
        <w:rPr>
          <w:rFonts w:asciiTheme="majorHAnsi" w:hAnsiTheme="majorHAnsi" w:cstheme="majorHAnsi"/>
          <w:lang w:val="en-US"/>
        </w:rPr>
        <w:t xml:space="preserve">thematic </w:t>
      </w:r>
      <w:r w:rsidR="00EF2B40" w:rsidRPr="001B317E">
        <w:rPr>
          <w:rFonts w:asciiTheme="majorHAnsi" w:hAnsiTheme="majorHAnsi" w:cstheme="majorHAnsi"/>
          <w:lang w:val="en-US"/>
        </w:rPr>
        <w:t>events</w:t>
      </w:r>
      <w:r w:rsidR="00D96096" w:rsidRPr="001B317E">
        <w:rPr>
          <w:rFonts w:asciiTheme="majorHAnsi" w:hAnsiTheme="majorHAnsi" w:cstheme="majorHAnsi"/>
          <w:lang w:val="en-US"/>
        </w:rPr>
        <w:t>,</w:t>
      </w:r>
      <w:r w:rsidR="00EF2B40" w:rsidRPr="001B317E">
        <w:rPr>
          <w:rFonts w:asciiTheme="majorHAnsi" w:hAnsiTheme="majorHAnsi" w:cstheme="majorHAnsi"/>
          <w:lang w:val="en-US"/>
        </w:rPr>
        <w:t xml:space="preserve"> incl</w:t>
      </w:r>
      <w:r w:rsidR="00134AD2" w:rsidRPr="001B317E">
        <w:rPr>
          <w:rFonts w:asciiTheme="majorHAnsi" w:hAnsiTheme="majorHAnsi" w:cstheme="majorHAnsi"/>
          <w:lang w:val="en-US"/>
        </w:rPr>
        <w:t>.</w:t>
      </w:r>
      <w:r w:rsidR="00EF2B40" w:rsidRPr="001B317E">
        <w:rPr>
          <w:rFonts w:asciiTheme="majorHAnsi" w:hAnsiTheme="majorHAnsi" w:cstheme="majorHAnsi"/>
          <w:lang w:val="en-US"/>
        </w:rPr>
        <w:t xml:space="preserve"> workshops.</w:t>
      </w:r>
      <w:r w:rsidR="002E235A" w:rsidRPr="001B317E">
        <w:rPr>
          <w:rFonts w:asciiTheme="majorHAnsi" w:hAnsiTheme="majorHAnsi" w:cstheme="majorHAnsi"/>
          <w:lang w:val="en-US"/>
        </w:rPr>
        <w:t xml:space="preserve"> </w:t>
      </w:r>
    </w:p>
    <w:p w14:paraId="11A1A90C" w14:textId="77777777" w:rsidR="005F5A2D" w:rsidRPr="001B317E" w:rsidRDefault="005F5A2D" w:rsidP="000B45A1">
      <w:pPr>
        <w:jc w:val="both"/>
        <w:rPr>
          <w:rFonts w:asciiTheme="majorHAnsi" w:hAnsiTheme="majorHAnsi" w:cstheme="majorHAnsi"/>
          <w:b/>
          <w:lang w:val="en-US"/>
        </w:rPr>
      </w:pPr>
    </w:p>
    <w:p w14:paraId="34C00DD2" w14:textId="680DFA8D" w:rsidR="005F5A2D" w:rsidRPr="001B317E" w:rsidRDefault="00D3111C" w:rsidP="00DD0617">
      <w:pPr>
        <w:jc w:val="both"/>
        <w:rPr>
          <w:rFonts w:asciiTheme="majorHAnsi" w:hAnsiTheme="majorHAnsi" w:cstheme="majorHAnsi"/>
          <w:b/>
          <w:lang w:val="en-US"/>
        </w:rPr>
      </w:pPr>
      <w:r w:rsidRPr="001B317E">
        <w:rPr>
          <w:rFonts w:asciiTheme="majorHAnsi" w:hAnsiTheme="majorHAnsi" w:cstheme="majorHAnsi"/>
          <w:b/>
          <w:lang w:val="en-US"/>
        </w:rPr>
        <w:t xml:space="preserve">Workshop </w:t>
      </w:r>
      <w:r w:rsidR="00D62240" w:rsidRPr="001B317E">
        <w:rPr>
          <w:rFonts w:asciiTheme="majorHAnsi" w:hAnsiTheme="majorHAnsi" w:cstheme="majorHAnsi"/>
          <w:b/>
          <w:lang w:val="en-US"/>
        </w:rPr>
        <w:t>background</w:t>
      </w:r>
    </w:p>
    <w:p w14:paraId="2B3837D9" w14:textId="58F0FAA7" w:rsidR="00866813" w:rsidRPr="001B317E" w:rsidRDefault="00F50540" w:rsidP="000B45A1">
      <w:pPr>
        <w:jc w:val="both"/>
        <w:rPr>
          <w:rFonts w:asciiTheme="majorHAnsi" w:hAnsiTheme="majorHAnsi" w:cstheme="majorHAnsi"/>
          <w:lang w:val="en-US"/>
        </w:rPr>
      </w:pPr>
      <w:r w:rsidRPr="001B317E">
        <w:rPr>
          <w:rFonts w:asciiTheme="majorHAnsi" w:hAnsiTheme="majorHAnsi" w:cstheme="majorHAnsi"/>
          <w:lang w:val="en-US"/>
        </w:rPr>
        <w:t xml:space="preserve">Bioeconomy and </w:t>
      </w:r>
      <w:r w:rsidR="00FD1D11" w:rsidRPr="001B317E">
        <w:rPr>
          <w:rFonts w:asciiTheme="majorHAnsi" w:hAnsiTheme="majorHAnsi" w:cstheme="majorHAnsi"/>
          <w:lang w:val="en-US"/>
        </w:rPr>
        <w:t xml:space="preserve">tourism have </w:t>
      </w:r>
      <w:r w:rsidRPr="001B317E">
        <w:rPr>
          <w:rFonts w:asciiTheme="majorHAnsi" w:hAnsiTheme="majorHAnsi" w:cstheme="majorHAnsi"/>
          <w:lang w:val="en-US"/>
        </w:rPr>
        <w:t>a lot of crossing points</w:t>
      </w:r>
      <w:r w:rsidR="00FD1D11" w:rsidRPr="001B317E">
        <w:rPr>
          <w:rFonts w:asciiTheme="majorHAnsi" w:hAnsiTheme="majorHAnsi" w:cstheme="majorHAnsi"/>
          <w:lang w:val="en-US"/>
        </w:rPr>
        <w:t xml:space="preserve">. </w:t>
      </w:r>
      <w:r w:rsidR="000624B7" w:rsidRPr="001B317E">
        <w:rPr>
          <w:rFonts w:asciiTheme="majorHAnsi" w:hAnsiTheme="majorHAnsi" w:cstheme="majorHAnsi"/>
          <w:lang w:val="en-US"/>
        </w:rPr>
        <w:t xml:space="preserve">Bioeconomy aims at the transition of the economy from fossil resources towards renewable ones. To </w:t>
      </w:r>
      <w:r w:rsidR="000A7B6B" w:rsidRPr="001B317E">
        <w:rPr>
          <w:rFonts w:asciiTheme="majorHAnsi" w:hAnsiTheme="majorHAnsi" w:cstheme="majorHAnsi"/>
          <w:lang w:val="en-US"/>
        </w:rPr>
        <w:t>implement</w:t>
      </w:r>
      <w:r w:rsidR="000624B7" w:rsidRPr="001B317E">
        <w:rPr>
          <w:rFonts w:asciiTheme="majorHAnsi" w:hAnsiTheme="majorHAnsi" w:cstheme="majorHAnsi"/>
          <w:lang w:val="en-US"/>
        </w:rPr>
        <w:t xml:space="preserve"> such transition and to interlink various business sectors, new business models and value networks need to be established. One promise of bioeconomy is the empowerment of regions and thus regional development in line wi</w:t>
      </w:r>
      <w:r w:rsidR="000A7B6B" w:rsidRPr="001B317E">
        <w:rPr>
          <w:rFonts w:asciiTheme="majorHAnsi" w:hAnsiTheme="majorHAnsi" w:cstheme="majorHAnsi"/>
          <w:lang w:val="en-US"/>
        </w:rPr>
        <w:t>th job creation. The basis for</w:t>
      </w:r>
      <w:r w:rsidR="000624B7" w:rsidRPr="001B317E">
        <w:rPr>
          <w:rFonts w:asciiTheme="majorHAnsi" w:hAnsiTheme="majorHAnsi" w:cstheme="majorHAnsi"/>
          <w:lang w:val="en-US"/>
        </w:rPr>
        <w:t xml:space="preserve"> bioeconomy is the </w:t>
      </w:r>
      <w:r w:rsidR="00ED61B8" w:rsidRPr="001B317E">
        <w:rPr>
          <w:rFonts w:asciiTheme="majorHAnsi" w:hAnsiTheme="majorHAnsi" w:cstheme="majorHAnsi"/>
          <w:lang w:val="en-US"/>
        </w:rPr>
        <w:t>sustainable production</w:t>
      </w:r>
      <w:r w:rsidR="000A7B6B" w:rsidRPr="001B317E">
        <w:rPr>
          <w:rFonts w:asciiTheme="majorHAnsi" w:hAnsiTheme="majorHAnsi" w:cstheme="majorHAnsi"/>
          <w:lang w:val="en-US"/>
        </w:rPr>
        <w:t xml:space="preserve"> </w:t>
      </w:r>
      <w:r w:rsidR="00B904E7" w:rsidRPr="001B317E">
        <w:rPr>
          <w:rFonts w:asciiTheme="majorHAnsi" w:hAnsiTheme="majorHAnsi" w:cstheme="majorHAnsi"/>
          <w:lang w:val="en-US"/>
        </w:rPr>
        <w:lastRenderedPageBreak/>
        <w:t>of renewable raw materials</w:t>
      </w:r>
      <w:r w:rsidR="000A7B6B" w:rsidRPr="001B317E">
        <w:rPr>
          <w:rFonts w:asciiTheme="majorHAnsi" w:hAnsiTheme="majorHAnsi" w:cstheme="majorHAnsi"/>
          <w:lang w:val="en-US"/>
        </w:rPr>
        <w:t xml:space="preserve">, </w:t>
      </w:r>
      <w:r w:rsidR="00ED61B8" w:rsidRPr="001B317E">
        <w:rPr>
          <w:rFonts w:asciiTheme="majorHAnsi" w:hAnsiTheme="majorHAnsi" w:cstheme="majorHAnsi"/>
          <w:lang w:val="en-US"/>
        </w:rPr>
        <w:t>and the bioeconomical thinking</w:t>
      </w:r>
      <w:r w:rsidR="000A7B6B" w:rsidRPr="001B317E">
        <w:rPr>
          <w:rFonts w:asciiTheme="majorHAnsi" w:hAnsiTheme="majorHAnsi" w:cstheme="majorHAnsi"/>
          <w:lang w:val="en-US"/>
        </w:rPr>
        <w:t>, in its term,</w:t>
      </w:r>
      <w:r w:rsidR="00ED61B8" w:rsidRPr="001B317E">
        <w:rPr>
          <w:rFonts w:asciiTheme="majorHAnsi" w:hAnsiTheme="majorHAnsi" w:cstheme="majorHAnsi"/>
          <w:lang w:val="en-US"/>
        </w:rPr>
        <w:t xml:space="preserve"> can help </w:t>
      </w:r>
      <w:r w:rsidR="000A7B6B" w:rsidRPr="001B317E">
        <w:rPr>
          <w:rFonts w:asciiTheme="majorHAnsi" w:hAnsiTheme="majorHAnsi" w:cstheme="majorHAnsi"/>
          <w:lang w:val="en-US"/>
        </w:rPr>
        <w:t>protect the beauty of regions and add</w:t>
      </w:r>
      <w:r w:rsidR="001559C1" w:rsidRPr="001B317E">
        <w:rPr>
          <w:rFonts w:asciiTheme="majorHAnsi" w:hAnsiTheme="majorHAnsi" w:cstheme="majorHAnsi"/>
          <w:lang w:val="en-US"/>
        </w:rPr>
        <w:t>, besides of sustaining the nature, add</w:t>
      </w:r>
      <w:r w:rsidR="000A7B6B" w:rsidRPr="001B317E">
        <w:rPr>
          <w:rFonts w:asciiTheme="majorHAnsi" w:hAnsiTheme="majorHAnsi" w:cstheme="majorHAnsi"/>
          <w:lang w:val="en-US"/>
        </w:rPr>
        <w:t xml:space="preserve"> value in tourism. T</w:t>
      </w:r>
      <w:r w:rsidR="005917A4" w:rsidRPr="001B317E">
        <w:rPr>
          <w:rFonts w:asciiTheme="majorHAnsi" w:hAnsiTheme="majorHAnsi" w:cstheme="majorHAnsi"/>
          <w:lang w:val="en-US"/>
        </w:rPr>
        <w:t xml:space="preserve">he Danube </w:t>
      </w:r>
      <w:r w:rsidR="0060576E" w:rsidRPr="001B317E">
        <w:rPr>
          <w:rFonts w:asciiTheme="majorHAnsi" w:hAnsiTheme="majorHAnsi" w:cstheme="majorHAnsi"/>
          <w:lang w:val="en-US"/>
        </w:rPr>
        <w:t>countries</w:t>
      </w:r>
      <w:r w:rsidR="005917A4" w:rsidRPr="001B317E">
        <w:rPr>
          <w:rFonts w:asciiTheme="majorHAnsi" w:hAnsiTheme="majorHAnsi" w:cstheme="majorHAnsi"/>
          <w:lang w:val="en-US"/>
        </w:rPr>
        <w:t xml:space="preserve"> </w:t>
      </w:r>
      <w:r w:rsidR="0060576E" w:rsidRPr="001B317E">
        <w:rPr>
          <w:rFonts w:asciiTheme="majorHAnsi" w:hAnsiTheme="majorHAnsi" w:cstheme="majorHAnsi"/>
          <w:lang w:val="en-US"/>
        </w:rPr>
        <w:t>have</w:t>
      </w:r>
      <w:r w:rsidR="00D3111C" w:rsidRPr="001B317E">
        <w:rPr>
          <w:rFonts w:asciiTheme="majorHAnsi" w:hAnsiTheme="majorHAnsi" w:cstheme="majorHAnsi"/>
          <w:lang w:val="en-US"/>
        </w:rPr>
        <w:t xml:space="preserve"> a </w:t>
      </w:r>
      <w:r w:rsidR="00B904E7" w:rsidRPr="001B317E">
        <w:rPr>
          <w:rFonts w:asciiTheme="majorHAnsi" w:hAnsiTheme="majorHAnsi" w:cstheme="majorHAnsi"/>
          <w:lang w:val="en-US"/>
        </w:rPr>
        <w:t xml:space="preserve">huge </w:t>
      </w:r>
      <w:r w:rsidR="00D3111C" w:rsidRPr="001B317E">
        <w:rPr>
          <w:rFonts w:asciiTheme="majorHAnsi" w:hAnsiTheme="majorHAnsi" w:cstheme="majorHAnsi"/>
          <w:lang w:val="en-US"/>
        </w:rPr>
        <w:t xml:space="preserve">range of </w:t>
      </w:r>
      <w:r w:rsidR="005917A4" w:rsidRPr="001B317E">
        <w:rPr>
          <w:rFonts w:asciiTheme="majorHAnsi" w:hAnsiTheme="majorHAnsi" w:cstheme="majorHAnsi"/>
          <w:lang w:val="en-US"/>
        </w:rPr>
        <w:t xml:space="preserve">natural </w:t>
      </w:r>
      <w:r w:rsidR="006D378D" w:rsidRPr="001B317E">
        <w:rPr>
          <w:rFonts w:asciiTheme="majorHAnsi" w:hAnsiTheme="majorHAnsi" w:cstheme="majorHAnsi"/>
          <w:lang w:val="en-US"/>
        </w:rPr>
        <w:t>resources</w:t>
      </w:r>
      <w:r w:rsidR="005917A4" w:rsidRPr="001B317E">
        <w:rPr>
          <w:rFonts w:asciiTheme="majorHAnsi" w:hAnsiTheme="majorHAnsi" w:cstheme="majorHAnsi"/>
          <w:lang w:val="en-US"/>
        </w:rPr>
        <w:t xml:space="preserve"> and beautiful landscapes </w:t>
      </w:r>
      <w:r w:rsidR="00D3111C" w:rsidRPr="001B317E">
        <w:rPr>
          <w:rFonts w:asciiTheme="majorHAnsi" w:hAnsiTheme="majorHAnsi" w:cstheme="majorHAnsi"/>
          <w:lang w:val="en-US"/>
        </w:rPr>
        <w:t xml:space="preserve">and therefore </w:t>
      </w:r>
      <w:r w:rsidR="00B904E7" w:rsidRPr="001B317E">
        <w:rPr>
          <w:rFonts w:asciiTheme="majorHAnsi" w:hAnsiTheme="majorHAnsi" w:cstheme="majorHAnsi"/>
          <w:lang w:val="en-US"/>
        </w:rPr>
        <w:t>high</w:t>
      </w:r>
      <w:r w:rsidR="005917A4" w:rsidRPr="001B317E">
        <w:rPr>
          <w:rFonts w:asciiTheme="majorHAnsi" w:hAnsiTheme="majorHAnsi" w:cstheme="majorHAnsi"/>
          <w:lang w:val="en-US"/>
        </w:rPr>
        <w:t xml:space="preserve"> potential to develop sustainable tourism</w:t>
      </w:r>
      <w:r w:rsidR="00511651" w:rsidRPr="001B317E">
        <w:rPr>
          <w:rFonts w:asciiTheme="majorHAnsi" w:hAnsiTheme="majorHAnsi" w:cstheme="majorHAnsi"/>
          <w:lang w:val="en-US"/>
        </w:rPr>
        <w:t xml:space="preserve"> </w:t>
      </w:r>
      <w:r w:rsidR="001B67B2" w:rsidRPr="001B317E">
        <w:rPr>
          <w:rFonts w:asciiTheme="majorHAnsi" w:hAnsiTheme="majorHAnsi" w:cstheme="majorHAnsi"/>
          <w:lang w:val="en-US"/>
        </w:rPr>
        <w:t>that reflects</w:t>
      </w:r>
      <w:r w:rsidR="00BD31C7" w:rsidRPr="001B317E">
        <w:rPr>
          <w:rFonts w:asciiTheme="majorHAnsi" w:hAnsiTheme="majorHAnsi" w:cstheme="majorHAnsi"/>
          <w:lang w:val="en-US"/>
        </w:rPr>
        <w:t xml:space="preserve"> the idea of bioeconomy</w:t>
      </w:r>
      <w:r w:rsidR="005917A4" w:rsidRPr="001B317E">
        <w:rPr>
          <w:rFonts w:asciiTheme="majorHAnsi" w:hAnsiTheme="majorHAnsi" w:cstheme="majorHAnsi"/>
          <w:lang w:val="en-US"/>
        </w:rPr>
        <w:t>. To do s</w:t>
      </w:r>
      <w:r w:rsidR="00BA51E8" w:rsidRPr="001B317E">
        <w:rPr>
          <w:rFonts w:asciiTheme="majorHAnsi" w:hAnsiTheme="majorHAnsi" w:cstheme="majorHAnsi"/>
          <w:lang w:val="en-US"/>
        </w:rPr>
        <w:t xml:space="preserve">o, tourism should be </w:t>
      </w:r>
      <w:r w:rsidR="00A33C5B" w:rsidRPr="001B317E">
        <w:rPr>
          <w:rFonts w:asciiTheme="majorHAnsi" w:hAnsiTheme="majorHAnsi" w:cstheme="majorHAnsi"/>
          <w:lang w:val="en-US"/>
        </w:rPr>
        <w:t>considered</w:t>
      </w:r>
      <w:r w:rsidR="00BA51E8" w:rsidRPr="001B317E">
        <w:rPr>
          <w:rFonts w:asciiTheme="majorHAnsi" w:hAnsiTheme="majorHAnsi" w:cstheme="majorHAnsi"/>
          <w:lang w:val="en-US"/>
        </w:rPr>
        <w:t xml:space="preserve"> in a holistic approach, which brings together the best of </w:t>
      </w:r>
      <w:r w:rsidR="0074792F" w:rsidRPr="001B317E">
        <w:rPr>
          <w:rFonts w:asciiTheme="majorHAnsi" w:hAnsiTheme="majorHAnsi" w:cstheme="majorHAnsi"/>
          <w:lang w:val="en-US"/>
        </w:rPr>
        <w:t>the region</w:t>
      </w:r>
      <w:r w:rsidR="00DA3AED" w:rsidRPr="001B317E">
        <w:rPr>
          <w:rFonts w:asciiTheme="majorHAnsi" w:hAnsiTheme="majorHAnsi" w:cstheme="majorHAnsi"/>
          <w:lang w:val="en-US"/>
        </w:rPr>
        <w:t xml:space="preserve">, </w:t>
      </w:r>
      <w:r w:rsidR="0074792F" w:rsidRPr="001B317E">
        <w:rPr>
          <w:rFonts w:asciiTheme="majorHAnsi" w:hAnsiTheme="majorHAnsi" w:cstheme="majorHAnsi"/>
          <w:lang w:val="en-US"/>
        </w:rPr>
        <w:t>its</w:t>
      </w:r>
      <w:r w:rsidR="00DA3AED" w:rsidRPr="001B317E">
        <w:rPr>
          <w:rFonts w:asciiTheme="majorHAnsi" w:hAnsiTheme="majorHAnsi" w:cstheme="majorHAnsi"/>
          <w:lang w:val="en-US"/>
        </w:rPr>
        <w:t xml:space="preserve"> people</w:t>
      </w:r>
      <w:r w:rsidR="00BA51E8" w:rsidRPr="001B317E">
        <w:rPr>
          <w:rFonts w:asciiTheme="majorHAnsi" w:hAnsiTheme="majorHAnsi" w:cstheme="majorHAnsi"/>
          <w:lang w:val="en-US"/>
        </w:rPr>
        <w:t>, nature and products.</w:t>
      </w:r>
      <w:r w:rsidR="00D3111C" w:rsidRPr="001B317E">
        <w:rPr>
          <w:rFonts w:asciiTheme="majorHAnsi" w:hAnsiTheme="majorHAnsi" w:cstheme="majorHAnsi"/>
          <w:lang w:val="en-US"/>
        </w:rPr>
        <w:t xml:space="preserve"> </w:t>
      </w:r>
      <w:r w:rsidR="00BD31C7" w:rsidRPr="001B317E">
        <w:rPr>
          <w:rFonts w:asciiTheme="majorHAnsi" w:hAnsiTheme="majorHAnsi" w:cstheme="majorHAnsi"/>
          <w:lang w:val="en-US"/>
        </w:rPr>
        <w:t xml:space="preserve">For </w:t>
      </w:r>
      <w:r w:rsidR="00C902E8" w:rsidRPr="001B317E">
        <w:rPr>
          <w:rFonts w:asciiTheme="majorHAnsi" w:hAnsiTheme="majorHAnsi" w:cstheme="majorHAnsi"/>
          <w:lang w:val="en-US"/>
        </w:rPr>
        <w:t xml:space="preserve">example, </w:t>
      </w:r>
      <w:r w:rsidR="006428A9" w:rsidRPr="001B317E">
        <w:rPr>
          <w:rFonts w:asciiTheme="majorHAnsi" w:hAnsiTheme="majorHAnsi" w:cstheme="majorHAnsi"/>
          <w:lang w:val="en-US"/>
        </w:rPr>
        <w:t>regional value creation for agricultural operations is one of the corner stones</w:t>
      </w:r>
      <w:r w:rsidR="005852D4" w:rsidRPr="001B317E">
        <w:rPr>
          <w:rFonts w:asciiTheme="majorHAnsi" w:hAnsiTheme="majorHAnsi" w:cstheme="majorHAnsi"/>
          <w:lang w:val="en-US"/>
        </w:rPr>
        <w:t xml:space="preserve"> where the development of tourism </w:t>
      </w:r>
      <w:r w:rsidR="004464C6" w:rsidRPr="001B317E">
        <w:rPr>
          <w:rFonts w:asciiTheme="majorHAnsi" w:hAnsiTheme="majorHAnsi" w:cstheme="majorHAnsi"/>
          <w:lang w:val="en-US"/>
        </w:rPr>
        <w:t xml:space="preserve">could potentially </w:t>
      </w:r>
      <w:r w:rsidR="0060576E" w:rsidRPr="001B317E">
        <w:rPr>
          <w:rFonts w:asciiTheme="majorHAnsi" w:hAnsiTheme="majorHAnsi" w:cstheme="majorHAnsi"/>
          <w:lang w:val="en-US"/>
        </w:rPr>
        <w:t>benefit</w:t>
      </w:r>
      <w:r w:rsidR="00E401CD" w:rsidRPr="001B317E">
        <w:rPr>
          <w:rFonts w:asciiTheme="majorHAnsi" w:hAnsiTheme="majorHAnsi" w:cstheme="majorHAnsi"/>
          <w:lang w:val="en-US"/>
        </w:rPr>
        <w:t>, if agric</w:t>
      </w:r>
      <w:r w:rsidR="00D3111C" w:rsidRPr="001B317E">
        <w:rPr>
          <w:rFonts w:asciiTheme="majorHAnsi" w:hAnsiTheme="majorHAnsi" w:cstheme="majorHAnsi"/>
          <w:lang w:val="en-US"/>
        </w:rPr>
        <w:t>ultural operations are part of the</w:t>
      </w:r>
      <w:r w:rsidR="00E401CD" w:rsidRPr="001B317E">
        <w:rPr>
          <w:rFonts w:asciiTheme="majorHAnsi" w:hAnsiTheme="majorHAnsi" w:cstheme="majorHAnsi"/>
          <w:lang w:val="en-US"/>
        </w:rPr>
        <w:t xml:space="preserve"> tourism strategy.</w:t>
      </w:r>
      <w:r w:rsidR="005F2340" w:rsidRPr="001B317E">
        <w:rPr>
          <w:rFonts w:asciiTheme="majorHAnsi" w:hAnsiTheme="majorHAnsi" w:cstheme="majorHAnsi"/>
          <w:lang w:val="en-US"/>
        </w:rPr>
        <w:t xml:space="preserve"> If properly connected, a lot of </w:t>
      </w:r>
      <w:r w:rsidR="00C97C3D" w:rsidRPr="001B317E">
        <w:rPr>
          <w:rFonts w:asciiTheme="majorHAnsi" w:hAnsiTheme="majorHAnsi" w:cstheme="majorHAnsi"/>
          <w:lang w:val="en-US"/>
        </w:rPr>
        <w:t xml:space="preserve">other </w:t>
      </w:r>
      <w:r w:rsidR="005F2340" w:rsidRPr="001B317E">
        <w:rPr>
          <w:rFonts w:asciiTheme="majorHAnsi" w:hAnsiTheme="majorHAnsi" w:cstheme="majorHAnsi"/>
          <w:lang w:val="en-US"/>
        </w:rPr>
        <w:t>opportunities lay within tourism, regional development and bioeconomy.</w:t>
      </w:r>
      <w:r w:rsidR="00C96DA9">
        <w:rPr>
          <w:rFonts w:asciiTheme="majorHAnsi" w:hAnsiTheme="majorHAnsi" w:cstheme="majorHAnsi"/>
          <w:lang w:val="en-US"/>
        </w:rPr>
        <w:t xml:space="preserve"> </w:t>
      </w:r>
      <w:r w:rsidR="00C96DA9" w:rsidRPr="00C96DA9">
        <w:rPr>
          <w:rFonts w:asciiTheme="majorHAnsi" w:hAnsiTheme="majorHAnsi" w:cstheme="majorHAnsi"/>
          <w:lang w:val="en-US"/>
        </w:rPr>
        <w:t>Clusters as the representatives of many enterprises could play a key role in fostering innovative partnerships between the tourism sector and bioeconomy for the creation of new value chains, because they are sustainable partners and guarantee the upgradeability in the dimension industry, sciences and politics.</w:t>
      </w:r>
      <w:bookmarkStart w:id="0" w:name="_GoBack"/>
      <w:bookmarkEnd w:id="0"/>
      <w:r w:rsidR="005F2340" w:rsidRPr="001B317E">
        <w:rPr>
          <w:rFonts w:asciiTheme="majorHAnsi" w:hAnsiTheme="majorHAnsi" w:cstheme="majorHAnsi"/>
          <w:lang w:val="en-US"/>
        </w:rPr>
        <w:t xml:space="preserve"> </w:t>
      </w:r>
      <w:r w:rsidR="0083709B" w:rsidRPr="001B317E">
        <w:rPr>
          <w:rFonts w:asciiTheme="majorHAnsi" w:hAnsiTheme="majorHAnsi" w:cstheme="majorHAnsi"/>
          <w:lang w:val="en-US"/>
        </w:rPr>
        <w:t xml:space="preserve">Some </w:t>
      </w:r>
      <w:r w:rsidR="00A415DB" w:rsidRPr="001B317E">
        <w:rPr>
          <w:rFonts w:asciiTheme="majorHAnsi" w:hAnsiTheme="majorHAnsi" w:cstheme="majorHAnsi"/>
          <w:lang w:val="en-US"/>
        </w:rPr>
        <w:t>“</w:t>
      </w:r>
      <w:r w:rsidR="0083709B" w:rsidRPr="001B317E">
        <w:rPr>
          <w:rFonts w:asciiTheme="majorHAnsi" w:hAnsiTheme="majorHAnsi" w:cstheme="majorHAnsi"/>
          <w:lang w:val="en-US"/>
        </w:rPr>
        <w:t xml:space="preserve">Good </w:t>
      </w:r>
      <w:r w:rsidR="00A415DB" w:rsidRPr="001B317E">
        <w:rPr>
          <w:rFonts w:asciiTheme="majorHAnsi" w:hAnsiTheme="majorHAnsi" w:cstheme="majorHAnsi"/>
          <w:lang w:val="en-US"/>
        </w:rPr>
        <w:t xml:space="preserve">practice” </w:t>
      </w:r>
      <w:r w:rsidR="004D093E" w:rsidRPr="001B317E">
        <w:rPr>
          <w:rFonts w:asciiTheme="majorHAnsi" w:hAnsiTheme="majorHAnsi" w:cstheme="majorHAnsi"/>
          <w:lang w:val="en-US"/>
        </w:rPr>
        <w:t>examples</w:t>
      </w:r>
      <w:r w:rsidR="0083709B" w:rsidRPr="001B317E">
        <w:rPr>
          <w:rFonts w:asciiTheme="majorHAnsi" w:hAnsiTheme="majorHAnsi" w:cstheme="majorHAnsi"/>
          <w:lang w:val="en-US"/>
        </w:rPr>
        <w:t xml:space="preserve"> are</w:t>
      </w:r>
      <w:r w:rsidR="004D093E" w:rsidRPr="001B317E">
        <w:rPr>
          <w:rFonts w:asciiTheme="majorHAnsi" w:hAnsiTheme="majorHAnsi" w:cstheme="majorHAnsi"/>
          <w:lang w:val="en-US"/>
        </w:rPr>
        <w:t>:</w:t>
      </w:r>
    </w:p>
    <w:p w14:paraId="75052C05" w14:textId="093E472D" w:rsidR="004D093E" w:rsidRPr="001B317E" w:rsidRDefault="004D2AEA" w:rsidP="006F277B">
      <w:pPr>
        <w:pStyle w:val="Listenabsatz"/>
        <w:numPr>
          <w:ilvl w:val="0"/>
          <w:numId w:val="4"/>
        </w:numPr>
        <w:jc w:val="both"/>
        <w:rPr>
          <w:rFonts w:asciiTheme="majorHAnsi" w:hAnsiTheme="majorHAnsi" w:cstheme="majorHAnsi"/>
          <w:lang w:val="en-US"/>
        </w:rPr>
      </w:pPr>
      <w:r w:rsidRPr="001B317E">
        <w:rPr>
          <w:rFonts w:asciiTheme="majorHAnsi" w:hAnsiTheme="majorHAnsi" w:cstheme="majorHAnsi"/>
          <w:lang w:val="en-US"/>
        </w:rPr>
        <w:t xml:space="preserve">The idea of </w:t>
      </w:r>
      <w:r w:rsidR="00717585" w:rsidRPr="001B317E">
        <w:rPr>
          <w:rFonts w:asciiTheme="majorHAnsi" w:hAnsiTheme="majorHAnsi" w:cstheme="majorHAnsi"/>
          <w:lang w:val="en-US"/>
        </w:rPr>
        <w:t xml:space="preserve">the </w:t>
      </w:r>
      <w:r w:rsidRPr="001B317E">
        <w:rPr>
          <w:rFonts w:asciiTheme="majorHAnsi" w:hAnsiTheme="majorHAnsi" w:cstheme="majorHAnsi"/>
          <w:lang w:val="en-US"/>
        </w:rPr>
        <w:t>regional empowerment of agricultural business</w:t>
      </w:r>
      <w:r w:rsidR="00717585" w:rsidRPr="001B317E">
        <w:rPr>
          <w:rFonts w:asciiTheme="majorHAnsi" w:hAnsiTheme="majorHAnsi" w:cstheme="majorHAnsi"/>
          <w:lang w:val="en-US"/>
        </w:rPr>
        <w:t>es</w:t>
      </w:r>
      <w:r w:rsidRPr="001B317E">
        <w:rPr>
          <w:rFonts w:asciiTheme="majorHAnsi" w:hAnsiTheme="majorHAnsi" w:cstheme="majorHAnsi"/>
          <w:lang w:val="en-US"/>
        </w:rPr>
        <w:t xml:space="preserve"> </w:t>
      </w:r>
      <w:r w:rsidR="005852D4" w:rsidRPr="001B317E">
        <w:rPr>
          <w:rFonts w:asciiTheme="majorHAnsi" w:hAnsiTheme="majorHAnsi" w:cstheme="majorHAnsi"/>
          <w:lang w:val="en-US"/>
        </w:rPr>
        <w:t>in line with</w:t>
      </w:r>
      <w:r w:rsidRPr="001B317E">
        <w:rPr>
          <w:rFonts w:asciiTheme="majorHAnsi" w:hAnsiTheme="majorHAnsi" w:cstheme="majorHAnsi"/>
          <w:lang w:val="en-US"/>
        </w:rPr>
        <w:t xml:space="preserve"> tourism is a promising business model. </w:t>
      </w:r>
      <w:r w:rsidR="00A81944" w:rsidRPr="001B317E">
        <w:rPr>
          <w:rFonts w:asciiTheme="majorHAnsi" w:hAnsiTheme="majorHAnsi" w:cstheme="majorHAnsi"/>
          <w:lang w:val="en-US"/>
        </w:rPr>
        <w:t>P</w:t>
      </w:r>
      <w:r w:rsidRPr="001B317E">
        <w:rPr>
          <w:rFonts w:asciiTheme="majorHAnsi" w:hAnsiTheme="majorHAnsi" w:cstheme="majorHAnsi"/>
          <w:lang w:val="en-US"/>
        </w:rPr>
        <w:t>roducer association</w:t>
      </w:r>
      <w:r w:rsidR="00717585" w:rsidRPr="001B317E">
        <w:rPr>
          <w:rFonts w:asciiTheme="majorHAnsi" w:hAnsiTheme="majorHAnsi" w:cstheme="majorHAnsi"/>
          <w:lang w:val="en-US"/>
        </w:rPr>
        <w:t>s,</w:t>
      </w:r>
      <w:r w:rsidRPr="001B317E">
        <w:rPr>
          <w:rFonts w:asciiTheme="majorHAnsi" w:hAnsiTheme="majorHAnsi" w:cstheme="majorHAnsi"/>
          <w:lang w:val="en-US"/>
        </w:rPr>
        <w:t xml:space="preserve"> </w:t>
      </w:r>
      <w:r w:rsidR="00A72315" w:rsidRPr="001B317E">
        <w:rPr>
          <w:rFonts w:asciiTheme="majorHAnsi" w:hAnsiTheme="majorHAnsi" w:cstheme="majorHAnsi"/>
          <w:lang w:val="en-US"/>
        </w:rPr>
        <w:t>for example</w:t>
      </w:r>
      <w:r w:rsidR="00717585" w:rsidRPr="001B317E">
        <w:rPr>
          <w:rFonts w:asciiTheme="majorHAnsi" w:hAnsiTheme="majorHAnsi" w:cstheme="majorHAnsi"/>
          <w:lang w:val="en-US"/>
        </w:rPr>
        <w:t>,</w:t>
      </w:r>
      <w:r w:rsidR="00A72315" w:rsidRPr="001B317E">
        <w:rPr>
          <w:rFonts w:asciiTheme="majorHAnsi" w:hAnsiTheme="majorHAnsi" w:cstheme="majorHAnsi"/>
          <w:lang w:val="en-US"/>
        </w:rPr>
        <w:t xml:space="preserve"> </w:t>
      </w:r>
      <w:r w:rsidRPr="001B317E">
        <w:rPr>
          <w:rFonts w:asciiTheme="majorHAnsi" w:hAnsiTheme="majorHAnsi" w:cstheme="majorHAnsi"/>
          <w:lang w:val="en-US"/>
        </w:rPr>
        <w:t xml:space="preserve">have </w:t>
      </w:r>
      <w:r w:rsidR="00717585" w:rsidRPr="001B317E">
        <w:rPr>
          <w:rFonts w:asciiTheme="majorHAnsi" w:hAnsiTheme="majorHAnsi" w:cstheme="majorHAnsi"/>
          <w:lang w:val="en-US"/>
        </w:rPr>
        <w:t>a</w:t>
      </w:r>
      <w:r w:rsidRPr="001B317E">
        <w:rPr>
          <w:rFonts w:asciiTheme="majorHAnsi" w:hAnsiTheme="majorHAnsi" w:cstheme="majorHAnsi"/>
          <w:lang w:val="en-US"/>
        </w:rPr>
        <w:t xml:space="preserve"> potential of marketing their regional products in a way each </w:t>
      </w:r>
      <w:r w:rsidR="00717585" w:rsidRPr="001B317E">
        <w:rPr>
          <w:rFonts w:asciiTheme="majorHAnsi" w:hAnsiTheme="majorHAnsi" w:cstheme="majorHAnsi"/>
          <w:lang w:val="en-US"/>
        </w:rPr>
        <w:t>individual</w:t>
      </w:r>
      <w:r w:rsidRPr="001B317E">
        <w:rPr>
          <w:rFonts w:asciiTheme="majorHAnsi" w:hAnsiTheme="majorHAnsi" w:cstheme="majorHAnsi"/>
          <w:lang w:val="en-US"/>
        </w:rPr>
        <w:t xml:space="preserve"> producer would not be capable of. </w:t>
      </w:r>
      <w:r w:rsidR="005852D4" w:rsidRPr="001B317E">
        <w:rPr>
          <w:rFonts w:asciiTheme="majorHAnsi" w:hAnsiTheme="majorHAnsi" w:cstheme="majorHAnsi"/>
          <w:lang w:val="en-US"/>
        </w:rPr>
        <w:t xml:space="preserve">Strategies to market regional products also in </w:t>
      </w:r>
      <w:r w:rsidR="00717585" w:rsidRPr="001B317E">
        <w:rPr>
          <w:rFonts w:asciiTheme="majorHAnsi" w:hAnsiTheme="majorHAnsi" w:cstheme="majorHAnsi"/>
          <w:lang w:val="en-US"/>
        </w:rPr>
        <w:t>the</w:t>
      </w:r>
      <w:r w:rsidR="005852D4" w:rsidRPr="001B317E">
        <w:rPr>
          <w:rFonts w:asciiTheme="majorHAnsi" w:hAnsiTheme="majorHAnsi" w:cstheme="majorHAnsi"/>
          <w:lang w:val="en-US"/>
        </w:rPr>
        <w:t xml:space="preserve"> tourism context exist</w:t>
      </w:r>
      <w:r w:rsidR="00B27C4C" w:rsidRPr="001B317E">
        <w:rPr>
          <w:rFonts w:asciiTheme="majorHAnsi" w:hAnsiTheme="majorHAnsi" w:cstheme="majorHAnsi"/>
          <w:lang w:val="en-US"/>
        </w:rPr>
        <w:t xml:space="preserve"> already at</w:t>
      </w:r>
      <w:r w:rsidR="005852D4" w:rsidRPr="001B317E">
        <w:rPr>
          <w:rFonts w:asciiTheme="majorHAnsi" w:hAnsiTheme="majorHAnsi" w:cstheme="majorHAnsi"/>
          <w:lang w:val="en-US"/>
        </w:rPr>
        <w:t xml:space="preserve"> regional </w:t>
      </w:r>
      <w:r w:rsidR="00717585" w:rsidRPr="001B317E">
        <w:rPr>
          <w:rFonts w:asciiTheme="majorHAnsi" w:hAnsiTheme="majorHAnsi" w:cstheme="majorHAnsi"/>
          <w:lang w:val="en-US"/>
        </w:rPr>
        <w:t>scale but</w:t>
      </w:r>
      <w:r w:rsidR="005852D4" w:rsidRPr="001B317E">
        <w:rPr>
          <w:rFonts w:asciiTheme="majorHAnsi" w:hAnsiTheme="majorHAnsi" w:cstheme="majorHAnsi"/>
          <w:lang w:val="en-US"/>
        </w:rPr>
        <w:t xml:space="preserve"> </w:t>
      </w:r>
      <w:r w:rsidR="00717585" w:rsidRPr="001B317E">
        <w:rPr>
          <w:rFonts w:asciiTheme="majorHAnsi" w:hAnsiTheme="majorHAnsi" w:cstheme="majorHAnsi"/>
          <w:lang w:val="en-US"/>
        </w:rPr>
        <w:t xml:space="preserve">have not yet been </w:t>
      </w:r>
      <w:r w:rsidR="005852D4" w:rsidRPr="001B317E">
        <w:rPr>
          <w:rFonts w:asciiTheme="majorHAnsi" w:hAnsiTheme="majorHAnsi" w:cstheme="majorHAnsi"/>
          <w:lang w:val="en-US"/>
        </w:rPr>
        <w:t>applied throughout the Danube region</w:t>
      </w:r>
      <w:r w:rsidR="00A72315" w:rsidRPr="001B317E">
        <w:rPr>
          <w:rFonts w:asciiTheme="majorHAnsi" w:hAnsiTheme="majorHAnsi" w:cstheme="majorHAnsi"/>
          <w:lang w:val="en-US"/>
        </w:rPr>
        <w:t xml:space="preserve">. </w:t>
      </w:r>
      <w:r w:rsidR="00B27C4C" w:rsidRPr="001B317E">
        <w:rPr>
          <w:rFonts w:asciiTheme="majorHAnsi" w:hAnsiTheme="majorHAnsi" w:cstheme="majorHAnsi"/>
          <w:lang w:val="en-US"/>
        </w:rPr>
        <w:t xml:space="preserve">An </w:t>
      </w:r>
      <w:r w:rsidR="00A72315" w:rsidRPr="001B317E">
        <w:rPr>
          <w:rFonts w:asciiTheme="majorHAnsi" w:hAnsiTheme="majorHAnsi" w:cstheme="majorHAnsi"/>
          <w:lang w:val="en-US"/>
        </w:rPr>
        <w:t xml:space="preserve">example </w:t>
      </w:r>
      <w:r w:rsidR="00B27C4C" w:rsidRPr="001B317E">
        <w:rPr>
          <w:rFonts w:asciiTheme="majorHAnsi" w:hAnsiTheme="majorHAnsi" w:cstheme="majorHAnsi"/>
          <w:lang w:val="en-US"/>
        </w:rPr>
        <w:t xml:space="preserve">could be </w:t>
      </w:r>
      <w:r w:rsidR="00C94DDE" w:rsidRPr="001B317E">
        <w:rPr>
          <w:rFonts w:asciiTheme="majorHAnsi" w:hAnsiTheme="majorHAnsi" w:cstheme="majorHAnsi"/>
          <w:lang w:val="en-US"/>
        </w:rPr>
        <w:t xml:space="preserve">the </w:t>
      </w:r>
      <w:r w:rsidR="00B27C4C" w:rsidRPr="001B317E">
        <w:rPr>
          <w:rFonts w:asciiTheme="majorHAnsi" w:hAnsiTheme="majorHAnsi" w:cstheme="majorHAnsi"/>
          <w:lang w:val="en-US"/>
        </w:rPr>
        <w:t xml:space="preserve">regional campaign of the Ministry of Rural Affairs, Food and Consumer Protection of </w:t>
      </w:r>
      <w:r w:rsidR="00C94DDE" w:rsidRPr="001B317E">
        <w:rPr>
          <w:rFonts w:asciiTheme="majorHAnsi" w:hAnsiTheme="majorHAnsi" w:cstheme="majorHAnsi"/>
          <w:lang w:val="en-US"/>
        </w:rPr>
        <w:t>Baden-Württemberg</w:t>
      </w:r>
      <w:r w:rsidR="00B32EE5" w:rsidRPr="001B317E">
        <w:rPr>
          <w:rFonts w:asciiTheme="majorHAnsi" w:hAnsiTheme="majorHAnsi" w:cstheme="majorHAnsi"/>
          <w:lang w:val="en-US"/>
        </w:rPr>
        <w:t>,</w:t>
      </w:r>
      <w:r w:rsidR="00B27C4C" w:rsidRPr="001B317E">
        <w:rPr>
          <w:rFonts w:asciiTheme="majorHAnsi" w:hAnsiTheme="majorHAnsi" w:cstheme="majorHAnsi"/>
          <w:lang w:val="en-US"/>
        </w:rPr>
        <w:t xml:space="preserve"> </w:t>
      </w:r>
      <w:r w:rsidR="00C94DDE" w:rsidRPr="001B317E">
        <w:rPr>
          <w:rFonts w:asciiTheme="majorHAnsi" w:hAnsiTheme="majorHAnsi" w:cstheme="majorHAnsi"/>
          <w:lang w:val="en-US"/>
        </w:rPr>
        <w:t>“Natürlich. V</w:t>
      </w:r>
      <w:r w:rsidR="00B27C4C" w:rsidRPr="001B317E">
        <w:rPr>
          <w:rFonts w:asciiTheme="majorHAnsi" w:hAnsiTheme="majorHAnsi" w:cstheme="majorHAnsi"/>
          <w:lang w:val="en-US"/>
        </w:rPr>
        <w:t>ON DAHEIM” (“</w:t>
      </w:r>
      <w:r w:rsidR="00C94DDE" w:rsidRPr="001B317E">
        <w:rPr>
          <w:rFonts w:asciiTheme="majorHAnsi" w:hAnsiTheme="majorHAnsi" w:cstheme="majorHAnsi"/>
          <w:lang w:val="en-US"/>
        </w:rPr>
        <w:t>Natural. From home”</w:t>
      </w:r>
      <w:r w:rsidR="006F277B" w:rsidRPr="001B317E">
        <w:rPr>
          <w:rFonts w:asciiTheme="majorHAnsi" w:hAnsiTheme="majorHAnsi" w:cstheme="majorHAnsi"/>
          <w:lang w:val="en-US"/>
        </w:rPr>
        <w:t>, https://von-daheim.de/</w:t>
      </w:r>
      <w:r w:rsidR="00B27C4C" w:rsidRPr="001B317E">
        <w:rPr>
          <w:rFonts w:asciiTheme="majorHAnsi" w:hAnsiTheme="majorHAnsi" w:cstheme="majorHAnsi"/>
          <w:lang w:val="en-US"/>
        </w:rPr>
        <w:t>)</w:t>
      </w:r>
      <w:r w:rsidR="005852D4" w:rsidRPr="001B317E">
        <w:rPr>
          <w:rFonts w:asciiTheme="majorHAnsi" w:hAnsiTheme="majorHAnsi" w:cstheme="majorHAnsi"/>
          <w:lang w:val="en-US"/>
        </w:rPr>
        <w:t xml:space="preserve">. </w:t>
      </w:r>
      <w:r w:rsidRPr="001B317E">
        <w:rPr>
          <w:rFonts w:asciiTheme="majorHAnsi" w:hAnsiTheme="majorHAnsi" w:cstheme="majorHAnsi"/>
          <w:lang w:val="en-US"/>
        </w:rPr>
        <w:t>In line with th</w:t>
      </w:r>
      <w:r w:rsidR="00B32EE5" w:rsidRPr="001B317E">
        <w:rPr>
          <w:rFonts w:asciiTheme="majorHAnsi" w:hAnsiTheme="majorHAnsi" w:cstheme="majorHAnsi"/>
          <w:lang w:val="en-US"/>
        </w:rPr>
        <w:t>o</w:t>
      </w:r>
      <w:r w:rsidRPr="001B317E">
        <w:rPr>
          <w:rFonts w:asciiTheme="majorHAnsi" w:hAnsiTheme="majorHAnsi" w:cstheme="majorHAnsi"/>
          <w:lang w:val="en-US"/>
        </w:rPr>
        <w:t xml:space="preserve">se regional products, </w:t>
      </w:r>
      <w:r w:rsidR="00B32EE5" w:rsidRPr="001B317E">
        <w:rPr>
          <w:rFonts w:asciiTheme="majorHAnsi" w:hAnsiTheme="majorHAnsi" w:cstheme="majorHAnsi"/>
          <w:lang w:val="en-US"/>
        </w:rPr>
        <w:t xml:space="preserve">there could be developed some </w:t>
      </w:r>
      <w:r w:rsidRPr="001B317E">
        <w:rPr>
          <w:rFonts w:asciiTheme="majorHAnsi" w:hAnsiTheme="majorHAnsi" w:cstheme="majorHAnsi"/>
          <w:lang w:val="en-US"/>
        </w:rPr>
        <w:t xml:space="preserve">tourism </w:t>
      </w:r>
      <w:r w:rsidR="00B32EE5" w:rsidRPr="001B317E">
        <w:rPr>
          <w:rFonts w:asciiTheme="majorHAnsi" w:hAnsiTheme="majorHAnsi" w:cstheme="majorHAnsi"/>
          <w:lang w:val="en-US"/>
        </w:rPr>
        <w:t>concepts</w:t>
      </w:r>
      <w:r w:rsidRPr="001B317E">
        <w:rPr>
          <w:rFonts w:asciiTheme="majorHAnsi" w:hAnsiTheme="majorHAnsi" w:cstheme="majorHAnsi"/>
          <w:lang w:val="en-US"/>
        </w:rPr>
        <w:t xml:space="preserve">, </w:t>
      </w:r>
      <w:r w:rsidR="00B32EE5" w:rsidRPr="001B317E">
        <w:rPr>
          <w:rFonts w:asciiTheme="majorHAnsi" w:hAnsiTheme="majorHAnsi" w:cstheme="majorHAnsi"/>
          <w:lang w:val="en-US"/>
        </w:rPr>
        <w:t>e.g.</w:t>
      </w:r>
      <w:r w:rsidRPr="001B317E">
        <w:rPr>
          <w:rFonts w:asciiTheme="majorHAnsi" w:hAnsiTheme="majorHAnsi" w:cstheme="majorHAnsi"/>
          <w:lang w:val="en-US"/>
        </w:rPr>
        <w:t xml:space="preserve"> win</w:t>
      </w:r>
      <w:r w:rsidR="006B5883" w:rsidRPr="001B317E">
        <w:rPr>
          <w:rFonts w:asciiTheme="majorHAnsi" w:hAnsiTheme="majorHAnsi" w:cstheme="majorHAnsi"/>
          <w:lang w:val="en-US"/>
        </w:rPr>
        <w:t>e trails, nature trails, etc.;</w:t>
      </w:r>
    </w:p>
    <w:p w14:paraId="59E54F7A" w14:textId="022F012B" w:rsidR="00F4434B" w:rsidRPr="001B317E" w:rsidRDefault="00B32EE5" w:rsidP="00143A0B">
      <w:pPr>
        <w:pStyle w:val="Listenabsatz"/>
        <w:numPr>
          <w:ilvl w:val="0"/>
          <w:numId w:val="4"/>
        </w:numPr>
        <w:jc w:val="both"/>
        <w:rPr>
          <w:rFonts w:asciiTheme="majorHAnsi" w:hAnsiTheme="majorHAnsi" w:cstheme="majorHAnsi"/>
          <w:lang w:val="en-US"/>
        </w:rPr>
      </w:pPr>
      <w:r w:rsidRPr="001B317E">
        <w:rPr>
          <w:rFonts w:asciiTheme="majorHAnsi" w:hAnsiTheme="majorHAnsi" w:cstheme="majorHAnsi"/>
          <w:lang w:val="en-US"/>
        </w:rPr>
        <w:t xml:space="preserve">Another good case is </w:t>
      </w:r>
      <w:r w:rsidR="004D2AEA" w:rsidRPr="001B317E">
        <w:rPr>
          <w:rFonts w:asciiTheme="majorHAnsi" w:hAnsiTheme="majorHAnsi" w:cstheme="majorHAnsi"/>
          <w:lang w:val="en-US"/>
        </w:rPr>
        <w:t>“Olive oil Montenegro”</w:t>
      </w:r>
      <w:r w:rsidR="006F277B" w:rsidRPr="001B317E">
        <w:rPr>
          <w:rFonts w:asciiTheme="majorHAnsi" w:hAnsiTheme="majorHAnsi" w:cstheme="majorHAnsi"/>
          <w:lang w:val="en-US"/>
        </w:rPr>
        <w:t xml:space="preserve"> </w:t>
      </w:r>
      <w:r w:rsidR="00143A0B" w:rsidRPr="001B317E">
        <w:rPr>
          <w:rFonts w:asciiTheme="majorHAnsi" w:hAnsiTheme="majorHAnsi" w:cstheme="majorHAnsi"/>
          <w:lang w:val="en-US"/>
        </w:rPr>
        <w:t>(http://oliveoilmontenegro.me/)</w:t>
      </w:r>
      <w:r w:rsidR="003F367D" w:rsidRPr="001B317E">
        <w:rPr>
          <w:rFonts w:asciiTheme="majorHAnsi" w:hAnsiTheme="majorHAnsi" w:cstheme="majorHAnsi"/>
          <w:lang w:val="en-US"/>
        </w:rPr>
        <w:t xml:space="preserve">. </w:t>
      </w:r>
      <w:r w:rsidR="00511DCC" w:rsidRPr="001B317E">
        <w:rPr>
          <w:rFonts w:asciiTheme="majorHAnsi" w:hAnsiTheme="majorHAnsi" w:cstheme="majorHAnsi"/>
          <w:lang w:val="en-US"/>
        </w:rPr>
        <w:t>The project</w:t>
      </w:r>
      <w:r w:rsidR="002462A1" w:rsidRPr="001B317E">
        <w:rPr>
          <w:rFonts w:asciiTheme="majorHAnsi" w:hAnsiTheme="majorHAnsi" w:cstheme="majorHAnsi"/>
          <w:lang w:val="en-US"/>
        </w:rPr>
        <w:t xml:space="preserve"> promotes the</w:t>
      </w:r>
      <w:r w:rsidR="004D2AEA" w:rsidRPr="001B317E">
        <w:rPr>
          <w:rFonts w:asciiTheme="majorHAnsi" w:hAnsiTheme="majorHAnsi" w:cstheme="majorHAnsi"/>
          <w:lang w:val="en-US"/>
        </w:rPr>
        <w:t xml:space="preserve"> olive oil of several </w:t>
      </w:r>
      <w:r w:rsidR="00C94DDE" w:rsidRPr="001B317E">
        <w:rPr>
          <w:rFonts w:asciiTheme="majorHAnsi" w:hAnsiTheme="majorHAnsi" w:cstheme="majorHAnsi"/>
          <w:lang w:val="en-US"/>
        </w:rPr>
        <w:t xml:space="preserve">regional </w:t>
      </w:r>
      <w:r w:rsidR="004D2AEA" w:rsidRPr="001B317E">
        <w:rPr>
          <w:rFonts w:asciiTheme="majorHAnsi" w:hAnsiTheme="majorHAnsi" w:cstheme="majorHAnsi"/>
          <w:lang w:val="en-US"/>
        </w:rPr>
        <w:t xml:space="preserve">producers under one </w:t>
      </w:r>
      <w:r w:rsidR="002462A1" w:rsidRPr="001B317E">
        <w:rPr>
          <w:rFonts w:asciiTheme="majorHAnsi" w:hAnsiTheme="majorHAnsi" w:cstheme="majorHAnsi"/>
          <w:lang w:val="en-US"/>
        </w:rPr>
        <w:t xml:space="preserve">common </w:t>
      </w:r>
      <w:r w:rsidR="004D2AEA" w:rsidRPr="001B317E">
        <w:rPr>
          <w:rFonts w:asciiTheme="majorHAnsi" w:hAnsiTheme="majorHAnsi" w:cstheme="majorHAnsi"/>
          <w:lang w:val="en-US"/>
        </w:rPr>
        <w:t>brand</w:t>
      </w:r>
      <w:r w:rsidR="00C94DDE" w:rsidRPr="001B317E">
        <w:rPr>
          <w:rFonts w:asciiTheme="majorHAnsi" w:hAnsiTheme="majorHAnsi" w:cstheme="majorHAnsi"/>
          <w:lang w:val="en-US"/>
        </w:rPr>
        <w:t xml:space="preserve">. </w:t>
      </w:r>
      <w:r w:rsidR="002462A1" w:rsidRPr="001B317E">
        <w:rPr>
          <w:rFonts w:asciiTheme="majorHAnsi" w:hAnsiTheme="majorHAnsi" w:cstheme="majorHAnsi"/>
          <w:lang w:val="en-US"/>
        </w:rPr>
        <w:t>In order t</w:t>
      </w:r>
      <w:r w:rsidR="00C94DDE" w:rsidRPr="001B317E">
        <w:rPr>
          <w:rFonts w:asciiTheme="majorHAnsi" w:hAnsiTheme="majorHAnsi" w:cstheme="majorHAnsi"/>
          <w:lang w:val="en-US"/>
        </w:rPr>
        <w:t xml:space="preserve">o </w:t>
      </w:r>
      <w:r w:rsidR="00A72315" w:rsidRPr="001B317E">
        <w:rPr>
          <w:rFonts w:asciiTheme="majorHAnsi" w:hAnsiTheme="majorHAnsi" w:cstheme="majorHAnsi"/>
          <w:lang w:val="en-US"/>
        </w:rPr>
        <w:t xml:space="preserve">enable </w:t>
      </w:r>
      <w:r w:rsidR="002462A1" w:rsidRPr="001B317E">
        <w:rPr>
          <w:rFonts w:asciiTheme="majorHAnsi" w:hAnsiTheme="majorHAnsi" w:cstheme="majorHAnsi"/>
          <w:lang w:val="en-US"/>
        </w:rPr>
        <w:t xml:space="preserve">further the </w:t>
      </w:r>
      <w:r w:rsidR="00A03987" w:rsidRPr="001B317E">
        <w:rPr>
          <w:rFonts w:asciiTheme="majorHAnsi" w:hAnsiTheme="majorHAnsi" w:cstheme="majorHAnsi"/>
          <w:lang w:val="en-US"/>
        </w:rPr>
        <w:t>local economy</w:t>
      </w:r>
      <w:r w:rsidR="002462A1" w:rsidRPr="001B317E">
        <w:rPr>
          <w:rFonts w:asciiTheme="majorHAnsi" w:hAnsiTheme="majorHAnsi" w:cstheme="majorHAnsi"/>
          <w:lang w:val="en-US"/>
        </w:rPr>
        <w:t xml:space="preserve"> </w:t>
      </w:r>
      <w:r w:rsidR="00A72315" w:rsidRPr="001B317E">
        <w:rPr>
          <w:rFonts w:asciiTheme="majorHAnsi" w:hAnsiTheme="majorHAnsi" w:cstheme="majorHAnsi"/>
          <w:lang w:val="en-US"/>
        </w:rPr>
        <w:t xml:space="preserve">and </w:t>
      </w:r>
      <w:r w:rsidR="002462A1" w:rsidRPr="001B317E">
        <w:rPr>
          <w:rFonts w:asciiTheme="majorHAnsi" w:hAnsiTheme="majorHAnsi" w:cstheme="majorHAnsi"/>
          <w:lang w:val="en-US"/>
        </w:rPr>
        <w:t xml:space="preserve">thus the </w:t>
      </w:r>
      <w:r w:rsidR="004D2AEA" w:rsidRPr="001B317E">
        <w:rPr>
          <w:rFonts w:asciiTheme="majorHAnsi" w:hAnsiTheme="majorHAnsi" w:cstheme="majorHAnsi"/>
          <w:lang w:val="en-US"/>
        </w:rPr>
        <w:t xml:space="preserve">holistic bioeconomical approach for </w:t>
      </w:r>
      <w:r w:rsidR="00C94DDE" w:rsidRPr="001B317E">
        <w:rPr>
          <w:rFonts w:asciiTheme="majorHAnsi" w:hAnsiTheme="majorHAnsi" w:cstheme="majorHAnsi"/>
          <w:lang w:val="en-US"/>
        </w:rPr>
        <w:t>certain</w:t>
      </w:r>
      <w:r w:rsidR="004D2AEA" w:rsidRPr="001B317E">
        <w:rPr>
          <w:rFonts w:asciiTheme="majorHAnsi" w:hAnsiTheme="majorHAnsi" w:cstheme="majorHAnsi"/>
          <w:lang w:val="en-US"/>
        </w:rPr>
        <w:t xml:space="preserve"> resource</w:t>
      </w:r>
      <w:r w:rsidR="00C94DDE" w:rsidRPr="001B317E">
        <w:rPr>
          <w:rFonts w:asciiTheme="majorHAnsi" w:hAnsiTheme="majorHAnsi" w:cstheme="majorHAnsi"/>
          <w:lang w:val="en-US"/>
        </w:rPr>
        <w:t xml:space="preserve">s, it is important to connect </w:t>
      </w:r>
      <w:r w:rsidR="002462A1" w:rsidRPr="001B317E">
        <w:rPr>
          <w:rFonts w:asciiTheme="majorHAnsi" w:hAnsiTheme="majorHAnsi" w:cstheme="majorHAnsi"/>
          <w:lang w:val="en-US"/>
        </w:rPr>
        <w:t xml:space="preserve">the </w:t>
      </w:r>
      <w:r w:rsidR="00C94DDE" w:rsidRPr="001B317E">
        <w:rPr>
          <w:rFonts w:asciiTheme="majorHAnsi" w:hAnsiTheme="majorHAnsi" w:cstheme="majorHAnsi"/>
          <w:lang w:val="en-US"/>
        </w:rPr>
        <w:t xml:space="preserve">food production </w:t>
      </w:r>
      <w:r w:rsidR="00AD118E" w:rsidRPr="001B317E">
        <w:rPr>
          <w:rFonts w:asciiTheme="majorHAnsi" w:hAnsiTheme="majorHAnsi" w:cstheme="majorHAnsi"/>
          <w:lang w:val="en-US"/>
        </w:rPr>
        <w:t xml:space="preserve">with other business sectors to valorize production </w:t>
      </w:r>
      <w:r w:rsidR="001B1878" w:rsidRPr="001B317E">
        <w:rPr>
          <w:rFonts w:asciiTheme="majorHAnsi" w:hAnsiTheme="majorHAnsi" w:cstheme="majorHAnsi"/>
          <w:lang w:val="en-US"/>
        </w:rPr>
        <w:t>side streams</w:t>
      </w:r>
      <w:r w:rsidR="00C94DDE" w:rsidRPr="001B317E">
        <w:rPr>
          <w:rFonts w:asciiTheme="majorHAnsi" w:hAnsiTheme="majorHAnsi" w:cstheme="majorHAnsi"/>
          <w:lang w:val="en-US"/>
        </w:rPr>
        <w:t xml:space="preserve">. The Montenegro example internalized this approach, where not only </w:t>
      </w:r>
      <w:r w:rsidR="008E7AEB" w:rsidRPr="001B317E">
        <w:rPr>
          <w:rFonts w:asciiTheme="majorHAnsi" w:hAnsiTheme="majorHAnsi" w:cstheme="majorHAnsi"/>
          <w:lang w:val="en-US"/>
        </w:rPr>
        <w:t xml:space="preserve">the </w:t>
      </w:r>
      <w:r w:rsidR="00C94DDE" w:rsidRPr="001B317E">
        <w:rPr>
          <w:rFonts w:asciiTheme="majorHAnsi" w:hAnsiTheme="majorHAnsi" w:cstheme="majorHAnsi"/>
          <w:lang w:val="en-US"/>
        </w:rPr>
        <w:t xml:space="preserve">olive oil is produced but the old trees are </w:t>
      </w:r>
      <w:r w:rsidR="008E7AEB" w:rsidRPr="001B317E">
        <w:rPr>
          <w:rFonts w:asciiTheme="majorHAnsi" w:hAnsiTheme="majorHAnsi" w:cstheme="majorHAnsi"/>
          <w:lang w:val="en-US"/>
        </w:rPr>
        <w:t xml:space="preserve">also </w:t>
      </w:r>
      <w:r w:rsidR="00C94DDE" w:rsidRPr="001B317E">
        <w:rPr>
          <w:rFonts w:asciiTheme="majorHAnsi" w:hAnsiTheme="majorHAnsi" w:cstheme="majorHAnsi"/>
          <w:lang w:val="en-US"/>
        </w:rPr>
        <w:t xml:space="preserve">used </w:t>
      </w:r>
      <w:r w:rsidR="008E7AEB" w:rsidRPr="001B317E">
        <w:rPr>
          <w:rFonts w:asciiTheme="majorHAnsi" w:hAnsiTheme="majorHAnsi" w:cstheme="majorHAnsi"/>
          <w:lang w:val="en-US"/>
        </w:rPr>
        <w:t>in other business sectors, e.g.</w:t>
      </w:r>
      <w:r w:rsidR="00364A12" w:rsidRPr="001B317E">
        <w:rPr>
          <w:rFonts w:asciiTheme="majorHAnsi" w:hAnsiTheme="majorHAnsi" w:cstheme="majorHAnsi"/>
          <w:lang w:val="en-US"/>
        </w:rPr>
        <w:t xml:space="preserve"> </w:t>
      </w:r>
      <w:r w:rsidR="008E7AEB" w:rsidRPr="001B317E">
        <w:rPr>
          <w:rFonts w:asciiTheme="majorHAnsi" w:hAnsiTheme="majorHAnsi" w:cstheme="majorHAnsi"/>
          <w:lang w:val="en-US"/>
        </w:rPr>
        <w:t xml:space="preserve">for packaging material for the olive oil or </w:t>
      </w:r>
      <w:r w:rsidR="00C94DDE" w:rsidRPr="001B317E">
        <w:rPr>
          <w:rFonts w:asciiTheme="majorHAnsi" w:hAnsiTheme="majorHAnsi" w:cstheme="majorHAnsi"/>
          <w:lang w:val="en-US"/>
        </w:rPr>
        <w:t xml:space="preserve">for </w:t>
      </w:r>
      <w:r w:rsidR="004D2AEA" w:rsidRPr="001B317E">
        <w:rPr>
          <w:rFonts w:asciiTheme="majorHAnsi" w:hAnsiTheme="majorHAnsi" w:cstheme="majorHAnsi"/>
          <w:lang w:val="en-US"/>
        </w:rPr>
        <w:t>furniture</w:t>
      </w:r>
      <w:r w:rsidR="008E7AEB" w:rsidRPr="001B317E">
        <w:rPr>
          <w:rFonts w:asciiTheme="majorHAnsi" w:hAnsiTheme="majorHAnsi" w:cstheme="majorHAnsi"/>
          <w:lang w:val="en-US"/>
        </w:rPr>
        <w:t xml:space="preserve"> production</w:t>
      </w:r>
      <w:r w:rsidR="00AD118E" w:rsidRPr="001B317E">
        <w:rPr>
          <w:rFonts w:asciiTheme="majorHAnsi" w:hAnsiTheme="majorHAnsi" w:cstheme="majorHAnsi"/>
          <w:lang w:val="en-US"/>
        </w:rPr>
        <w:t xml:space="preserve">. As further </w:t>
      </w:r>
      <w:r w:rsidR="000B0F4A" w:rsidRPr="001B317E">
        <w:rPr>
          <w:rFonts w:asciiTheme="majorHAnsi" w:hAnsiTheme="majorHAnsi" w:cstheme="majorHAnsi"/>
          <w:lang w:val="en-US"/>
        </w:rPr>
        <w:t>opportunity</w:t>
      </w:r>
      <w:r w:rsidR="00AD118E" w:rsidRPr="001B317E">
        <w:rPr>
          <w:rFonts w:asciiTheme="majorHAnsi" w:hAnsiTheme="majorHAnsi" w:cstheme="majorHAnsi"/>
          <w:lang w:val="en-US"/>
        </w:rPr>
        <w:t>, olive trails are offered, thus making the most of local conditions by not only exporting one product, but rethinking the value creation</w:t>
      </w:r>
      <w:r w:rsidR="00C727EF" w:rsidRPr="001B317E">
        <w:rPr>
          <w:rFonts w:asciiTheme="majorHAnsi" w:hAnsiTheme="majorHAnsi" w:cstheme="majorHAnsi"/>
          <w:lang w:val="en-US"/>
        </w:rPr>
        <w:t>;</w:t>
      </w:r>
    </w:p>
    <w:p w14:paraId="00F99189" w14:textId="617BBE89" w:rsidR="00234722" w:rsidRPr="001B317E" w:rsidRDefault="00294971" w:rsidP="00234722">
      <w:pPr>
        <w:pStyle w:val="Listenabsatz"/>
        <w:numPr>
          <w:ilvl w:val="0"/>
          <w:numId w:val="4"/>
        </w:numPr>
        <w:jc w:val="both"/>
        <w:rPr>
          <w:rFonts w:asciiTheme="majorHAnsi" w:hAnsiTheme="majorHAnsi" w:cstheme="majorHAnsi"/>
          <w:lang w:val="en-US"/>
        </w:rPr>
      </w:pPr>
      <w:r w:rsidRPr="001B317E">
        <w:rPr>
          <w:rFonts w:asciiTheme="majorHAnsi" w:hAnsiTheme="majorHAnsi" w:cstheme="majorHAnsi"/>
          <w:lang w:val="en-US"/>
        </w:rPr>
        <w:t>Another example</w:t>
      </w:r>
      <w:r w:rsidR="00C727EF" w:rsidRPr="001B317E">
        <w:rPr>
          <w:rFonts w:asciiTheme="majorHAnsi" w:hAnsiTheme="majorHAnsi" w:cstheme="majorHAnsi"/>
          <w:lang w:val="en-US"/>
        </w:rPr>
        <w:t xml:space="preserve"> </w:t>
      </w:r>
      <w:r w:rsidRPr="001B317E">
        <w:rPr>
          <w:rFonts w:asciiTheme="majorHAnsi" w:hAnsiTheme="majorHAnsi" w:cstheme="majorHAnsi"/>
          <w:lang w:val="en-US"/>
        </w:rPr>
        <w:t xml:space="preserve">could be </w:t>
      </w:r>
      <w:r w:rsidR="00234722" w:rsidRPr="001B317E">
        <w:rPr>
          <w:rFonts w:asciiTheme="majorHAnsi" w:hAnsiTheme="majorHAnsi" w:cstheme="majorHAnsi"/>
          <w:lang w:val="en-US"/>
        </w:rPr>
        <w:t>attraction parks</w:t>
      </w:r>
      <w:r w:rsidR="00373E42" w:rsidRPr="001B317E">
        <w:rPr>
          <w:rFonts w:asciiTheme="majorHAnsi" w:hAnsiTheme="majorHAnsi" w:cstheme="majorHAnsi"/>
          <w:lang w:val="en-US"/>
        </w:rPr>
        <w:t xml:space="preserve"> or </w:t>
      </w:r>
      <w:r w:rsidR="000C5920" w:rsidRPr="001B317E">
        <w:rPr>
          <w:rFonts w:asciiTheme="majorHAnsi" w:hAnsiTheme="majorHAnsi" w:cstheme="majorHAnsi"/>
          <w:lang w:val="en-US"/>
        </w:rPr>
        <w:t>Tree hotels</w:t>
      </w:r>
      <w:r w:rsidR="00C727EF" w:rsidRPr="001B317E">
        <w:rPr>
          <w:rFonts w:asciiTheme="majorHAnsi" w:hAnsiTheme="majorHAnsi" w:cstheme="majorHAnsi"/>
          <w:lang w:val="en-US"/>
        </w:rPr>
        <w:t>,</w:t>
      </w:r>
      <w:r w:rsidR="00234722" w:rsidRPr="001B317E">
        <w:rPr>
          <w:rFonts w:asciiTheme="majorHAnsi" w:hAnsiTheme="majorHAnsi" w:cstheme="majorHAnsi"/>
          <w:lang w:val="en-US"/>
        </w:rPr>
        <w:t xml:space="preserve"> </w:t>
      </w:r>
      <w:r w:rsidR="00C727EF" w:rsidRPr="001B317E">
        <w:rPr>
          <w:rFonts w:asciiTheme="majorHAnsi" w:hAnsiTheme="majorHAnsi" w:cstheme="majorHAnsi"/>
          <w:lang w:val="en-US"/>
        </w:rPr>
        <w:t xml:space="preserve">the biggest construction part of </w:t>
      </w:r>
      <w:r w:rsidR="00373E42" w:rsidRPr="001B317E">
        <w:rPr>
          <w:rFonts w:asciiTheme="majorHAnsi" w:hAnsiTheme="majorHAnsi" w:cstheme="majorHAnsi"/>
          <w:lang w:val="en-US"/>
        </w:rPr>
        <w:t xml:space="preserve">both </w:t>
      </w:r>
      <w:r w:rsidR="001F1201" w:rsidRPr="001B317E">
        <w:rPr>
          <w:rFonts w:asciiTheme="majorHAnsi" w:hAnsiTheme="majorHAnsi" w:cstheme="majorHAnsi"/>
          <w:lang w:val="en-US"/>
        </w:rPr>
        <w:t>could be</w:t>
      </w:r>
      <w:r w:rsidR="00C727EF" w:rsidRPr="001B317E">
        <w:rPr>
          <w:rFonts w:asciiTheme="majorHAnsi" w:hAnsiTheme="majorHAnsi" w:cstheme="majorHAnsi"/>
          <w:lang w:val="en-US"/>
        </w:rPr>
        <w:t xml:space="preserve"> </w:t>
      </w:r>
      <w:r w:rsidR="00234722" w:rsidRPr="001B317E">
        <w:rPr>
          <w:rFonts w:asciiTheme="majorHAnsi" w:hAnsiTheme="majorHAnsi" w:cstheme="majorHAnsi"/>
          <w:lang w:val="en-US"/>
        </w:rPr>
        <w:t xml:space="preserve">made of </w:t>
      </w:r>
      <w:r w:rsidR="00AB3870">
        <w:rPr>
          <w:rFonts w:asciiTheme="majorHAnsi" w:hAnsiTheme="majorHAnsi" w:cstheme="majorHAnsi"/>
          <w:lang w:val="en-US"/>
        </w:rPr>
        <w:t xml:space="preserve">regional </w:t>
      </w:r>
      <w:r w:rsidR="007F1958" w:rsidRPr="001B317E">
        <w:rPr>
          <w:rFonts w:asciiTheme="majorHAnsi" w:hAnsiTheme="majorHAnsi" w:cstheme="majorHAnsi"/>
          <w:lang w:val="en-US"/>
        </w:rPr>
        <w:t xml:space="preserve">ecological materials, e.g. </w:t>
      </w:r>
      <w:r w:rsidR="00234722" w:rsidRPr="001B317E">
        <w:rPr>
          <w:rFonts w:asciiTheme="majorHAnsi" w:hAnsiTheme="majorHAnsi" w:cstheme="majorHAnsi"/>
          <w:lang w:val="en-US"/>
        </w:rPr>
        <w:t>wood</w:t>
      </w:r>
      <w:r w:rsidR="00C727EF" w:rsidRPr="001B317E">
        <w:rPr>
          <w:rFonts w:asciiTheme="majorHAnsi" w:hAnsiTheme="majorHAnsi" w:cstheme="majorHAnsi"/>
          <w:lang w:val="en-US"/>
        </w:rPr>
        <w:t>. Both have become</w:t>
      </w:r>
      <w:r w:rsidR="00234722" w:rsidRPr="001B317E">
        <w:rPr>
          <w:rFonts w:asciiTheme="majorHAnsi" w:hAnsiTheme="majorHAnsi" w:cstheme="majorHAnsi"/>
          <w:lang w:val="en-US"/>
        </w:rPr>
        <w:t xml:space="preserve"> more and more popular in the Danube region among travelers</w:t>
      </w:r>
      <w:r w:rsidR="000C5920" w:rsidRPr="001B317E">
        <w:rPr>
          <w:rFonts w:asciiTheme="majorHAnsi" w:hAnsiTheme="majorHAnsi" w:cstheme="majorHAnsi"/>
          <w:lang w:val="en-US"/>
        </w:rPr>
        <w:t>. The bioeconomy further o</w:t>
      </w:r>
      <w:r w:rsidR="005F2A63" w:rsidRPr="001B317E">
        <w:rPr>
          <w:rFonts w:asciiTheme="majorHAnsi" w:hAnsiTheme="majorHAnsi" w:cstheme="majorHAnsi"/>
          <w:lang w:val="en-US"/>
        </w:rPr>
        <w:t>ffers the possibility to construct or refurbish these projects</w:t>
      </w:r>
      <w:r w:rsidR="0017206C" w:rsidRPr="001B317E">
        <w:rPr>
          <w:rFonts w:asciiTheme="majorHAnsi" w:hAnsiTheme="majorHAnsi" w:cstheme="majorHAnsi"/>
          <w:lang w:val="en-US"/>
        </w:rPr>
        <w:t xml:space="preserve"> with further bio-based materials, such as bio-based fixing systems, insulation material</w:t>
      </w:r>
      <w:r w:rsidR="005F2A63" w:rsidRPr="001B317E">
        <w:rPr>
          <w:rFonts w:asciiTheme="majorHAnsi" w:hAnsiTheme="majorHAnsi" w:cstheme="majorHAnsi"/>
          <w:lang w:val="en-US"/>
        </w:rPr>
        <w:t>s</w:t>
      </w:r>
      <w:r w:rsidR="0017206C" w:rsidRPr="001B317E">
        <w:rPr>
          <w:rFonts w:asciiTheme="majorHAnsi" w:hAnsiTheme="majorHAnsi" w:cstheme="majorHAnsi"/>
          <w:lang w:val="en-US"/>
        </w:rPr>
        <w:t xml:space="preserve"> and others</w:t>
      </w:r>
      <w:r w:rsidR="00234722" w:rsidRPr="001B317E">
        <w:rPr>
          <w:rFonts w:asciiTheme="majorHAnsi" w:hAnsiTheme="majorHAnsi" w:cstheme="majorHAnsi"/>
          <w:lang w:val="en-US"/>
        </w:rPr>
        <w:t>:</w:t>
      </w:r>
    </w:p>
    <w:p w14:paraId="6BF53653" w14:textId="0C116B88" w:rsidR="00234722" w:rsidRPr="001B317E" w:rsidRDefault="00234722" w:rsidP="00FD337E">
      <w:pPr>
        <w:pStyle w:val="Listenabsatz"/>
        <w:numPr>
          <w:ilvl w:val="0"/>
          <w:numId w:val="6"/>
        </w:numPr>
        <w:ind w:left="1276"/>
        <w:jc w:val="both"/>
        <w:rPr>
          <w:rFonts w:asciiTheme="majorHAnsi" w:hAnsiTheme="majorHAnsi" w:cstheme="majorHAnsi"/>
          <w:lang w:val="en-US"/>
        </w:rPr>
      </w:pPr>
      <w:r w:rsidRPr="001B317E">
        <w:rPr>
          <w:rFonts w:asciiTheme="majorHAnsi" w:hAnsiTheme="majorHAnsi" w:cstheme="majorHAnsi"/>
          <w:lang w:val="en-US"/>
        </w:rPr>
        <w:t>Baden-Württemberg: Baumpalast Rosenbesg (</w:t>
      </w:r>
      <w:hyperlink r:id="rId8" w:history="1">
        <w:r w:rsidRPr="001B317E">
          <w:rPr>
            <w:rStyle w:val="Hyperlink"/>
            <w:rFonts w:asciiTheme="majorHAnsi" w:hAnsiTheme="majorHAnsi" w:cstheme="majorHAnsi"/>
            <w:lang w:val="en-US"/>
          </w:rPr>
          <w:t>http://www.baumpalast.de/</w:t>
        </w:r>
      </w:hyperlink>
      <w:r w:rsidRPr="001B317E">
        <w:rPr>
          <w:rFonts w:asciiTheme="majorHAnsi" w:hAnsiTheme="majorHAnsi" w:cstheme="majorHAnsi"/>
          <w:lang w:val="en-US"/>
        </w:rPr>
        <w:t>), Erlebnispark Tripsdrill in Cleebronn (</w:t>
      </w:r>
      <w:hyperlink r:id="rId9" w:history="1">
        <w:r w:rsidRPr="001B317E">
          <w:rPr>
            <w:rStyle w:val="Hyperlink"/>
            <w:rFonts w:asciiTheme="majorHAnsi" w:hAnsiTheme="majorHAnsi" w:cstheme="majorHAnsi"/>
            <w:lang w:val="en-US"/>
          </w:rPr>
          <w:t>https://tripsdrill.de/de/natur-resort/baumhaeuser/</w:t>
        </w:r>
      </w:hyperlink>
      <w:r w:rsidRPr="001B317E">
        <w:rPr>
          <w:rFonts w:asciiTheme="majorHAnsi" w:hAnsiTheme="majorHAnsi" w:cstheme="majorHAnsi"/>
          <w:lang w:val="en-US"/>
        </w:rPr>
        <w:t>)</w:t>
      </w:r>
      <w:r w:rsidR="00FD337E" w:rsidRPr="001B317E">
        <w:rPr>
          <w:rFonts w:asciiTheme="majorHAnsi" w:hAnsiTheme="majorHAnsi" w:cstheme="majorHAnsi"/>
          <w:lang w:val="en-US"/>
        </w:rPr>
        <w:t>;</w:t>
      </w:r>
    </w:p>
    <w:p w14:paraId="604780DB" w14:textId="1356EDD1" w:rsidR="00234722" w:rsidRPr="001B317E" w:rsidRDefault="00234722" w:rsidP="007F1958">
      <w:pPr>
        <w:pStyle w:val="Listenabsatz"/>
        <w:ind w:left="1276"/>
        <w:jc w:val="both"/>
        <w:rPr>
          <w:rFonts w:asciiTheme="majorHAnsi" w:hAnsiTheme="majorHAnsi" w:cstheme="majorHAnsi"/>
        </w:rPr>
      </w:pPr>
      <w:r w:rsidRPr="001B317E">
        <w:rPr>
          <w:rFonts w:asciiTheme="majorHAnsi" w:hAnsiTheme="majorHAnsi" w:cstheme="majorHAnsi"/>
        </w:rPr>
        <w:t>Bavaria: Baumhaushotel Seemühle in Gräfendorf (</w:t>
      </w:r>
      <w:hyperlink r:id="rId10" w:history="1">
        <w:r w:rsidRPr="001B317E">
          <w:rPr>
            <w:rStyle w:val="Hyperlink"/>
            <w:rFonts w:asciiTheme="majorHAnsi" w:hAnsiTheme="majorHAnsi" w:cstheme="majorHAnsi"/>
          </w:rPr>
          <w:t>http://www.das-baumhaushotel.de/wohnen/baumhaeuser.html</w:t>
        </w:r>
      </w:hyperlink>
      <w:r w:rsidRPr="001B317E">
        <w:rPr>
          <w:rFonts w:asciiTheme="majorHAnsi" w:hAnsiTheme="majorHAnsi" w:cstheme="majorHAnsi"/>
        </w:rPr>
        <w:t>), Wipfelglück in Mönchberg (</w:t>
      </w:r>
      <w:hyperlink r:id="rId11" w:history="1">
        <w:r w:rsidRPr="001B317E">
          <w:rPr>
            <w:rStyle w:val="Hyperlink"/>
            <w:rFonts w:asciiTheme="majorHAnsi" w:hAnsiTheme="majorHAnsi" w:cstheme="majorHAnsi"/>
          </w:rPr>
          <w:t>https://www.wipfelglueck.de/index.html</w:t>
        </w:r>
      </w:hyperlink>
      <w:r w:rsidRPr="001B317E">
        <w:rPr>
          <w:rFonts w:asciiTheme="majorHAnsi" w:hAnsiTheme="majorHAnsi" w:cstheme="majorHAnsi"/>
        </w:rPr>
        <w:t>)</w:t>
      </w:r>
      <w:r w:rsidRPr="001B317E">
        <w:rPr>
          <w:rStyle w:val="Funotenzeichen"/>
          <w:rFonts w:asciiTheme="majorHAnsi" w:hAnsiTheme="majorHAnsi" w:cstheme="majorHAnsi"/>
        </w:rPr>
        <w:footnoteReference w:id="2"/>
      </w:r>
      <w:r w:rsidR="00FD337E" w:rsidRPr="001B317E">
        <w:rPr>
          <w:rFonts w:asciiTheme="majorHAnsi" w:hAnsiTheme="majorHAnsi" w:cstheme="majorHAnsi"/>
        </w:rPr>
        <w:t>;</w:t>
      </w:r>
    </w:p>
    <w:p w14:paraId="1F1F73C9" w14:textId="6BA6D7B8" w:rsidR="00234722" w:rsidRPr="001B317E" w:rsidRDefault="00027C6C" w:rsidP="00FD337E">
      <w:pPr>
        <w:pStyle w:val="Listenabsatz"/>
        <w:numPr>
          <w:ilvl w:val="0"/>
          <w:numId w:val="6"/>
        </w:numPr>
        <w:ind w:left="1276"/>
        <w:jc w:val="both"/>
        <w:rPr>
          <w:rFonts w:asciiTheme="majorHAnsi" w:hAnsiTheme="majorHAnsi" w:cstheme="majorHAnsi"/>
          <w:lang w:val="en-US"/>
        </w:rPr>
      </w:pPr>
      <w:r w:rsidRPr="001B317E">
        <w:rPr>
          <w:rFonts w:asciiTheme="majorHAnsi" w:hAnsiTheme="majorHAnsi" w:cstheme="majorHAnsi"/>
          <w:lang w:val="en-US"/>
        </w:rPr>
        <w:lastRenderedPageBreak/>
        <w:t xml:space="preserve">Tree top walk parks “Baumwipfelpfad” in </w:t>
      </w:r>
      <w:r w:rsidR="007F1958" w:rsidRPr="001B317E">
        <w:rPr>
          <w:rFonts w:asciiTheme="majorHAnsi" w:hAnsiTheme="majorHAnsi" w:cstheme="majorHAnsi"/>
          <w:lang w:val="en-US"/>
        </w:rPr>
        <w:t xml:space="preserve">the Black forest in </w:t>
      </w:r>
      <w:r w:rsidRPr="001B317E">
        <w:rPr>
          <w:rFonts w:asciiTheme="majorHAnsi" w:hAnsiTheme="majorHAnsi" w:cstheme="majorHAnsi"/>
          <w:lang w:val="en-US"/>
        </w:rPr>
        <w:t>Baden-Württemberg (</w:t>
      </w:r>
      <w:hyperlink r:id="rId12" w:history="1">
        <w:r w:rsidRPr="001B317E">
          <w:rPr>
            <w:rStyle w:val="Hyperlink"/>
            <w:rFonts w:asciiTheme="majorHAnsi" w:hAnsiTheme="majorHAnsi" w:cstheme="majorHAnsi"/>
            <w:lang w:val="en-US"/>
          </w:rPr>
          <w:t>http://www.baumwipfelpfad-schwarzwald.de/schwarzwald/</w:t>
        </w:r>
      </w:hyperlink>
      <w:r w:rsidRPr="001B317E">
        <w:rPr>
          <w:rFonts w:asciiTheme="majorHAnsi" w:hAnsiTheme="majorHAnsi" w:cstheme="majorHAnsi"/>
          <w:lang w:val="en-US"/>
        </w:rPr>
        <w:t>) or “Baumkronenweg” in Upper Austria (</w:t>
      </w:r>
      <w:hyperlink r:id="rId13" w:history="1">
        <w:r w:rsidR="008672D0" w:rsidRPr="001B317E">
          <w:rPr>
            <w:rStyle w:val="Hyperlink"/>
            <w:rFonts w:asciiTheme="majorHAnsi" w:hAnsiTheme="majorHAnsi" w:cstheme="majorHAnsi"/>
            <w:lang w:val="en-US"/>
          </w:rPr>
          <w:t>https://www.baumkronenweg.at/</w:t>
        </w:r>
      </w:hyperlink>
      <w:r w:rsidRPr="001B317E">
        <w:rPr>
          <w:rFonts w:asciiTheme="majorHAnsi" w:hAnsiTheme="majorHAnsi" w:cstheme="majorHAnsi"/>
          <w:lang w:val="en-US"/>
        </w:rPr>
        <w:t>).</w:t>
      </w:r>
    </w:p>
    <w:p w14:paraId="72CA5F2C" w14:textId="77777777" w:rsidR="008672D0" w:rsidRPr="001B317E" w:rsidRDefault="008672D0" w:rsidP="001B317E">
      <w:pPr>
        <w:jc w:val="both"/>
        <w:rPr>
          <w:rFonts w:asciiTheme="majorHAnsi" w:hAnsiTheme="majorHAnsi" w:cstheme="majorHAnsi"/>
          <w:lang w:val="en-US"/>
        </w:rPr>
      </w:pPr>
    </w:p>
    <w:p w14:paraId="5DF23134" w14:textId="58B22035" w:rsidR="008672D0" w:rsidRPr="001B317E" w:rsidRDefault="008672D0" w:rsidP="001B317E">
      <w:pPr>
        <w:jc w:val="both"/>
        <w:rPr>
          <w:rFonts w:asciiTheme="majorHAnsi" w:hAnsiTheme="majorHAnsi" w:cstheme="majorHAnsi"/>
          <w:lang w:val="en-US"/>
        </w:rPr>
      </w:pPr>
      <w:r w:rsidRPr="001B317E">
        <w:rPr>
          <w:rFonts w:asciiTheme="majorHAnsi" w:hAnsiTheme="majorHAnsi" w:cstheme="majorHAnsi"/>
          <w:lang w:val="en-US"/>
        </w:rPr>
        <w:t xml:space="preserve">Many more crossing points exist and shall be elaborated in the workshop. </w:t>
      </w:r>
    </w:p>
    <w:p w14:paraId="7A03C130" w14:textId="77777777" w:rsidR="00234722" w:rsidRPr="001B317E" w:rsidRDefault="00234722" w:rsidP="00234722">
      <w:pPr>
        <w:jc w:val="both"/>
        <w:rPr>
          <w:rFonts w:asciiTheme="majorHAnsi" w:hAnsiTheme="majorHAnsi" w:cstheme="majorHAnsi"/>
          <w:lang w:val="en-US"/>
        </w:rPr>
      </w:pPr>
    </w:p>
    <w:p w14:paraId="43A4451F" w14:textId="77777777" w:rsidR="00B67B3E" w:rsidRPr="001B317E" w:rsidRDefault="00B67B3E" w:rsidP="00890CCB">
      <w:pPr>
        <w:jc w:val="both"/>
        <w:rPr>
          <w:rFonts w:asciiTheme="majorHAnsi" w:hAnsiTheme="majorHAnsi" w:cstheme="majorHAnsi"/>
          <w:b/>
          <w:lang w:val="en-US"/>
        </w:rPr>
      </w:pPr>
    </w:p>
    <w:p w14:paraId="0FFC9533" w14:textId="77777777" w:rsidR="00B67B3E" w:rsidRPr="001B317E" w:rsidRDefault="00B67B3E" w:rsidP="00890CCB">
      <w:pPr>
        <w:jc w:val="both"/>
        <w:rPr>
          <w:rFonts w:asciiTheme="majorHAnsi" w:hAnsiTheme="majorHAnsi" w:cstheme="majorHAnsi"/>
          <w:b/>
          <w:lang w:val="en-US"/>
        </w:rPr>
      </w:pPr>
    </w:p>
    <w:p w14:paraId="394DA355" w14:textId="7E887772" w:rsidR="00F4434B" w:rsidRPr="001B317E" w:rsidRDefault="00F6703A" w:rsidP="00890CCB">
      <w:pPr>
        <w:jc w:val="both"/>
        <w:rPr>
          <w:rFonts w:asciiTheme="majorHAnsi" w:hAnsiTheme="majorHAnsi" w:cstheme="majorHAnsi"/>
          <w:b/>
          <w:lang w:val="en-US"/>
        </w:rPr>
      </w:pPr>
      <w:r w:rsidRPr="001B317E">
        <w:rPr>
          <w:rFonts w:asciiTheme="majorHAnsi" w:hAnsiTheme="majorHAnsi" w:cstheme="majorHAnsi"/>
          <w:b/>
          <w:lang w:val="en-US"/>
        </w:rPr>
        <w:t xml:space="preserve">Workshop </w:t>
      </w:r>
      <w:r w:rsidR="00FE661C" w:rsidRPr="001B317E">
        <w:rPr>
          <w:rFonts w:asciiTheme="majorHAnsi" w:hAnsiTheme="majorHAnsi" w:cstheme="majorHAnsi"/>
          <w:b/>
          <w:lang w:val="en-US"/>
        </w:rPr>
        <w:t xml:space="preserve">objective and </w:t>
      </w:r>
      <w:r w:rsidRPr="001B317E">
        <w:rPr>
          <w:rFonts w:asciiTheme="majorHAnsi" w:hAnsiTheme="majorHAnsi" w:cstheme="majorHAnsi"/>
          <w:b/>
          <w:lang w:val="en-US"/>
        </w:rPr>
        <w:t>f</w:t>
      </w:r>
      <w:r w:rsidR="005F5A2D" w:rsidRPr="001B317E">
        <w:rPr>
          <w:rFonts w:asciiTheme="majorHAnsi" w:hAnsiTheme="majorHAnsi" w:cstheme="majorHAnsi"/>
          <w:b/>
          <w:lang w:val="en-US"/>
        </w:rPr>
        <w:t>ormat</w:t>
      </w:r>
    </w:p>
    <w:p w14:paraId="1E919CE5" w14:textId="473B064C" w:rsidR="004F4F5A" w:rsidRPr="001B317E" w:rsidRDefault="00FE661C" w:rsidP="00890CCB">
      <w:pPr>
        <w:jc w:val="both"/>
        <w:rPr>
          <w:rFonts w:asciiTheme="majorHAnsi" w:hAnsiTheme="majorHAnsi" w:cstheme="majorHAnsi"/>
          <w:lang w:val="en-US"/>
        </w:rPr>
      </w:pPr>
      <w:r w:rsidRPr="001B317E">
        <w:rPr>
          <w:rFonts w:asciiTheme="majorHAnsi" w:hAnsiTheme="majorHAnsi" w:cstheme="majorHAnsi"/>
          <w:lang w:val="en-US"/>
        </w:rPr>
        <w:t xml:space="preserve">The </w:t>
      </w:r>
      <w:r w:rsidR="0019146E" w:rsidRPr="001B317E">
        <w:rPr>
          <w:rFonts w:asciiTheme="majorHAnsi" w:hAnsiTheme="majorHAnsi" w:cstheme="majorHAnsi"/>
          <w:lang w:val="en-US"/>
        </w:rPr>
        <w:t xml:space="preserve">workshop </w:t>
      </w:r>
      <w:r w:rsidRPr="001B317E">
        <w:rPr>
          <w:rFonts w:asciiTheme="majorHAnsi" w:hAnsiTheme="majorHAnsi" w:cstheme="majorHAnsi"/>
          <w:lang w:val="en-US"/>
        </w:rPr>
        <w:t xml:space="preserve">objective is to identify potentials of tourism in connection with bioeconomy in the Danube region. Exchange of expertise between </w:t>
      </w:r>
      <w:r w:rsidR="00FF1A4B" w:rsidRPr="001B317E">
        <w:rPr>
          <w:rFonts w:asciiTheme="majorHAnsi" w:hAnsiTheme="majorHAnsi" w:cstheme="majorHAnsi"/>
          <w:lang w:val="en-US"/>
        </w:rPr>
        <w:t xml:space="preserve">the DTP </w:t>
      </w:r>
      <w:r w:rsidRPr="001B317E">
        <w:rPr>
          <w:rFonts w:asciiTheme="majorHAnsi" w:hAnsiTheme="majorHAnsi" w:cstheme="majorHAnsi"/>
          <w:lang w:val="en-US"/>
        </w:rPr>
        <w:t xml:space="preserve">Priority Areas </w:t>
      </w:r>
      <w:r w:rsidR="005A3252" w:rsidRPr="001B317E">
        <w:rPr>
          <w:rFonts w:asciiTheme="majorHAnsi" w:hAnsiTheme="majorHAnsi" w:cstheme="majorHAnsi"/>
          <w:lang w:val="en-US"/>
        </w:rPr>
        <w:t xml:space="preserve">2, </w:t>
      </w:r>
      <w:r w:rsidRPr="001B317E">
        <w:rPr>
          <w:rFonts w:asciiTheme="majorHAnsi" w:hAnsiTheme="majorHAnsi" w:cstheme="majorHAnsi"/>
          <w:lang w:val="en-US"/>
        </w:rPr>
        <w:t>3</w:t>
      </w:r>
      <w:r w:rsidR="005A3252" w:rsidRPr="001B317E">
        <w:rPr>
          <w:rFonts w:asciiTheme="majorHAnsi" w:hAnsiTheme="majorHAnsi" w:cstheme="majorHAnsi"/>
          <w:lang w:val="en-US"/>
        </w:rPr>
        <w:t>, 6</w:t>
      </w:r>
      <w:r w:rsidRPr="001B317E">
        <w:rPr>
          <w:rFonts w:asciiTheme="majorHAnsi" w:hAnsiTheme="majorHAnsi" w:cstheme="majorHAnsi"/>
          <w:lang w:val="en-US"/>
        </w:rPr>
        <w:t xml:space="preserve"> and 8 is implied.</w:t>
      </w:r>
      <w:r w:rsidR="0019146E" w:rsidRPr="001B317E">
        <w:rPr>
          <w:rFonts w:asciiTheme="majorHAnsi" w:hAnsiTheme="majorHAnsi" w:cstheme="majorHAnsi"/>
          <w:lang w:val="en-US"/>
        </w:rPr>
        <w:t xml:space="preserve"> The suggested </w:t>
      </w:r>
      <w:r w:rsidR="00512C3F" w:rsidRPr="001B317E">
        <w:rPr>
          <w:rFonts w:asciiTheme="majorHAnsi" w:hAnsiTheme="majorHAnsi" w:cstheme="majorHAnsi"/>
          <w:lang w:val="en-US"/>
        </w:rPr>
        <w:t xml:space="preserve">workshop </w:t>
      </w:r>
      <w:r w:rsidR="0019146E" w:rsidRPr="001B317E">
        <w:rPr>
          <w:rFonts w:asciiTheme="majorHAnsi" w:hAnsiTheme="majorHAnsi" w:cstheme="majorHAnsi"/>
          <w:lang w:val="en-US"/>
        </w:rPr>
        <w:t xml:space="preserve">format is </w:t>
      </w:r>
      <w:r w:rsidR="005F5A2D" w:rsidRPr="001B317E">
        <w:rPr>
          <w:rFonts w:asciiTheme="majorHAnsi" w:hAnsiTheme="majorHAnsi" w:cstheme="majorHAnsi"/>
          <w:lang w:val="en-US"/>
        </w:rPr>
        <w:t>World Café</w:t>
      </w:r>
      <w:r w:rsidR="004F4F5A" w:rsidRPr="001B317E">
        <w:rPr>
          <w:rFonts w:asciiTheme="majorHAnsi" w:hAnsiTheme="majorHAnsi" w:cstheme="majorHAnsi"/>
          <w:lang w:val="en-US"/>
        </w:rPr>
        <w:t>:</w:t>
      </w:r>
    </w:p>
    <w:p w14:paraId="49762A95" w14:textId="210C6E5B" w:rsidR="004C547C" w:rsidRPr="001B317E" w:rsidRDefault="00512C3F" w:rsidP="00890CCB">
      <w:pPr>
        <w:pStyle w:val="Listenabsatz"/>
        <w:numPr>
          <w:ilvl w:val="0"/>
          <w:numId w:val="3"/>
        </w:numPr>
        <w:jc w:val="both"/>
        <w:rPr>
          <w:rFonts w:asciiTheme="majorHAnsi" w:hAnsiTheme="majorHAnsi"/>
          <w:lang w:val="en-US"/>
        </w:rPr>
      </w:pPr>
      <w:r w:rsidRPr="001B317E">
        <w:rPr>
          <w:rFonts w:asciiTheme="majorHAnsi" w:hAnsiTheme="majorHAnsi" w:cstheme="majorHAnsi"/>
          <w:lang w:val="en-US"/>
        </w:rPr>
        <w:t xml:space="preserve">It implies </w:t>
      </w:r>
      <w:r w:rsidR="004C547C" w:rsidRPr="001B317E">
        <w:rPr>
          <w:rFonts w:asciiTheme="majorHAnsi" w:hAnsiTheme="majorHAnsi"/>
          <w:lang w:val="en-US"/>
        </w:rPr>
        <w:t>a structured conversation</w:t>
      </w:r>
      <w:r w:rsidR="00A05611" w:rsidRPr="001B317E">
        <w:rPr>
          <w:rFonts w:asciiTheme="majorHAnsi" w:hAnsiTheme="majorHAnsi"/>
          <w:lang w:val="en-US"/>
        </w:rPr>
        <w:t xml:space="preserve"> for </w:t>
      </w:r>
      <w:r w:rsidR="004C547C" w:rsidRPr="001B317E">
        <w:rPr>
          <w:rFonts w:asciiTheme="majorHAnsi" w:hAnsiTheme="majorHAnsi"/>
          <w:lang w:val="en-US"/>
        </w:rPr>
        <w:t>knowledge sharing</w:t>
      </w:r>
      <w:r w:rsidR="00A05611" w:rsidRPr="001B317E">
        <w:rPr>
          <w:rFonts w:asciiTheme="majorHAnsi" w:hAnsiTheme="majorHAnsi"/>
          <w:lang w:val="en-US"/>
        </w:rPr>
        <w:t>,</w:t>
      </w:r>
      <w:r w:rsidR="004C547C" w:rsidRPr="001B317E">
        <w:rPr>
          <w:rFonts w:asciiTheme="majorHAnsi" w:hAnsiTheme="majorHAnsi"/>
          <w:lang w:val="en-US"/>
        </w:rPr>
        <w:t xml:space="preserve"> in which groups of people di</w:t>
      </w:r>
      <w:r w:rsidRPr="001B317E">
        <w:rPr>
          <w:rFonts w:asciiTheme="majorHAnsi" w:hAnsiTheme="majorHAnsi"/>
          <w:lang w:val="en-US"/>
        </w:rPr>
        <w:t xml:space="preserve">scuss a topic at several tables. It is also possible </w:t>
      </w:r>
      <w:r w:rsidR="00A05611" w:rsidRPr="001B317E">
        <w:rPr>
          <w:rFonts w:asciiTheme="majorHAnsi" w:hAnsiTheme="majorHAnsi"/>
          <w:lang w:val="en-US"/>
        </w:rPr>
        <w:t>that</w:t>
      </w:r>
      <w:r w:rsidRPr="001B317E">
        <w:rPr>
          <w:rFonts w:asciiTheme="majorHAnsi" w:hAnsiTheme="majorHAnsi"/>
          <w:lang w:val="en-US"/>
        </w:rPr>
        <w:t xml:space="preserve"> participants switch </w:t>
      </w:r>
      <w:r w:rsidR="004C547C" w:rsidRPr="001B317E">
        <w:rPr>
          <w:rFonts w:asciiTheme="majorHAnsi" w:hAnsiTheme="majorHAnsi"/>
          <w:lang w:val="en-US"/>
        </w:rPr>
        <w:t>tables periodically and get introduced to the previous disc</w:t>
      </w:r>
      <w:r w:rsidRPr="001B317E">
        <w:rPr>
          <w:rFonts w:asciiTheme="majorHAnsi" w:hAnsiTheme="majorHAnsi"/>
          <w:lang w:val="en-US"/>
        </w:rPr>
        <w:t xml:space="preserve">ussion at their new table by a </w:t>
      </w:r>
      <w:r w:rsidR="004C547C" w:rsidRPr="001B317E">
        <w:rPr>
          <w:rFonts w:asciiTheme="majorHAnsi" w:hAnsiTheme="majorHAnsi"/>
          <w:lang w:val="en-US"/>
        </w:rPr>
        <w:t xml:space="preserve">table </w:t>
      </w:r>
      <w:r w:rsidRPr="001B317E">
        <w:rPr>
          <w:rFonts w:asciiTheme="majorHAnsi" w:hAnsiTheme="majorHAnsi"/>
          <w:lang w:val="en-US"/>
        </w:rPr>
        <w:t>moderator</w:t>
      </w:r>
      <w:r w:rsidR="00A05611" w:rsidRPr="001B317E">
        <w:rPr>
          <w:rFonts w:asciiTheme="majorHAnsi" w:hAnsiTheme="majorHAnsi"/>
          <w:lang w:val="en-US"/>
        </w:rPr>
        <w:t>;</w:t>
      </w:r>
    </w:p>
    <w:p w14:paraId="094DC6C4" w14:textId="0DC7C61D" w:rsidR="004F4F5A" w:rsidRPr="001B317E" w:rsidRDefault="001F53EE" w:rsidP="00890CCB">
      <w:pPr>
        <w:pStyle w:val="Listenabsatz"/>
        <w:numPr>
          <w:ilvl w:val="0"/>
          <w:numId w:val="3"/>
        </w:numPr>
        <w:jc w:val="both"/>
        <w:rPr>
          <w:rFonts w:asciiTheme="majorHAnsi" w:hAnsiTheme="majorHAnsi" w:cstheme="majorHAnsi"/>
          <w:lang w:val="en-US"/>
        </w:rPr>
      </w:pPr>
      <w:r w:rsidRPr="001B317E">
        <w:rPr>
          <w:rFonts w:asciiTheme="majorHAnsi" w:hAnsiTheme="majorHAnsi"/>
          <w:lang w:val="en-US"/>
        </w:rPr>
        <w:t xml:space="preserve">Topics could be </w:t>
      </w:r>
      <w:r w:rsidR="00A05611" w:rsidRPr="001B317E">
        <w:rPr>
          <w:rFonts w:asciiTheme="majorHAnsi" w:hAnsiTheme="majorHAnsi"/>
          <w:lang w:val="en-US"/>
        </w:rPr>
        <w:t xml:space="preserve">both </w:t>
      </w:r>
      <w:r w:rsidR="00512C3F" w:rsidRPr="001B317E">
        <w:rPr>
          <w:rFonts w:asciiTheme="majorHAnsi" w:hAnsiTheme="majorHAnsi"/>
          <w:lang w:val="en-US"/>
        </w:rPr>
        <w:t>pre-defined questions</w:t>
      </w:r>
      <w:r w:rsidR="00E53F3E" w:rsidRPr="001B317E">
        <w:rPr>
          <w:rFonts w:asciiTheme="majorHAnsi" w:hAnsiTheme="majorHAnsi"/>
          <w:lang w:val="en-US"/>
        </w:rPr>
        <w:t xml:space="preserve"> (agreed upon at the beginning of the event or prepared by the organizers</w:t>
      </w:r>
      <w:r w:rsidR="00A05611" w:rsidRPr="001B317E">
        <w:rPr>
          <w:rFonts w:asciiTheme="majorHAnsi" w:hAnsiTheme="majorHAnsi"/>
          <w:lang w:val="en-US"/>
        </w:rPr>
        <w:t xml:space="preserve"> in advance</w:t>
      </w:r>
      <w:r w:rsidR="00E53F3E" w:rsidRPr="001B317E">
        <w:rPr>
          <w:rFonts w:asciiTheme="majorHAnsi" w:hAnsiTheme="majorHAnsi"/>
          <w:lang w:val="en-US"/>
        </w:rPr>
        <w:t>)</w:t>
      </w:r>
      <w:r w:rsidRPr="001B317E">
        <w:rPr>
          <w:rFonts w:asciiTheme="majorHAnsi" w:hAnsiTheme="majorHAnsi"/>
          <w:lang w:val="en-US"/>
        </w:rPr>
        <w:t xml:space="preserve"> </w:t>
      </w:r>
      <w:r w:rsidR="00A05611" w:rsidRPr="001B317E">
        <w:rPr>
          <w:rFonts w:asciiTheme="majorHAnsi" w:hAnsiTheme="majorHAnsi"/>
          <w:lang w:val="en-US"/>
        </w:rPr>
        <w:t>and</w:t>
      </w:r>
      <w:r w:rsidRPr="001B317E">
        <w:rPr>
          <w:rFonts w:asciiTheme="majorHAnsi" w:hAnsiTheme="majorHAnsi"/>
          <w:lang w:val="en-US"/>
        </w:rPr>
        <w:t xml:space="preserve"> open brainstorming </w:t>
      </w:r>
      <w:r w:rsidR="00A05611" w:rsidRPr="001B317E">
        <w:rPr>
          <w:rFonts w:asciiTheme="majorHAnsi" w:hAnsiTheme="majorHAnsi"/>
          <w:lang w:val="en-US"/>
        </w:rPr>
        <w:t xml:space="preserve">ideas </w:t>
      </w:r>
      <w:r w:rsidRPr="001B317E">
        <w:rPr>
          <w:rFonts w:asciiTheme="majorHAnsi" w:hAnsiTheme="majorHAnsi"/>
          <w:lang w:val="en-US"/>
        </w:rPr>
        <w:t xml:space="preserve">under the main theme of the workshop (here - ideas related to “Tourism meets Bioeconomy”). </w:t>
      </w:r>
      <w:r w:rsidR="00A05611" w:rsidRPr="001B317E">
        <w:rPr>
          <w:rFonts w:asciiTheme="majorHAnsi" w:hAnsiTheme="majorHAnsi"/>
          <w:lang w:val="en-US"/>
        </w:rPr>
        <w:t>All tables should get different questions;</w:t>
      </w:r>
    </w:p>
    <w:p w14:paraId="6B860B81" w14:textId="28BAC5BB" w:rsidR="00512C3F" w:rsidRPr="001B317E" w:rsidRDefault="00E53F3E" w:rsidP="00890CCB">
      <w:pPr>
        <w:pStyle w:val="Listenabsatz"/>
        <w:numPr>
          <w:ilvl w:val="0"/>
          <w:numId w:val="3"/>
        </w:numPr>
        <w:jc w:val="both"/>
        <w:rPr>
          <w:rFonts w:asciiTheme="majorHAnsi" w:hAnsiTheme="majorHAnsi" w:cstheme="majorHAnsi"/>
          <w:lang w:val="en-US"/>
        </w:rPr>
      </w:pPr>
      <w:r w:rsidRPr="001B317E">
        <w:rPr>
          <w:rFonts w:asciiTheme="majorHAnsi" w:hAnsiTheme="majorHAnsi"/>
          <w:lang w:val="en-US"/>
        </w:rPr>
        <w:t xml:space="preserve">A proper number of individuals at each table is 4-8 persons. One participant </w:t>
      </w:r>
      <w:r w:rsidR="003A7264" w:rsidRPr="001B317E">
        <w:rPr>
          <w:rFonts w:asciiTheme="majorHAnsi" w:hAnsiTheme="majorHAnsi"/>
          <w:lang w:val="en-US"/>
        </w:rPr>
        <w:t>should</w:t>
      </w:r>
      <w:r w:rsidRPr="001B317E">
        <w:rPr>
          <w:rFonts w:asciiTheme="majorHAnsi" w:hAnsiTheme="majorHAnsi"/>
          <w:lang w:val="en-US"/>
        </w:rPr>
        <w:t xml:space="preserve"> take a role of moderator, another one – note keeper</w:t>
      </w:r>
      <w:r w:rsidR="00290DF8" w:rsidRPr="001B317E">
        <w:rPr>
          <w:rFonts w:asciiTheme="majorHAnsi" w:hAnsiTheme="majorHAnsi"/>
          <w:lang w:val="en-US"/>
        </w:rPr>
        <w:t xml:space="preserve"> (rapporteur)</w:t>
      </w:r>
      <w:r w:rsidR="00AE33E5" w:rsidRPr="001B317E">
        <w:rPr>
          <w:rFonts w:asciiTheme="majorHAnsi" w:hAnsiTheme="majorHAnsi"/>
          <w:lang w:val="en-US"/>
        </w:rPr>
        <w:t xml:space="preserve">. </w:t>
      </w:r>
      <w:r w:rsidR="00ED5792" w:rsidRPr="001B317E">
        <w:rPr>
          <w:rFonts w:asciiTheme="majorHAnsi" w:hAnsiTheme="majorHAnsi"/>
          <w:lang w:val="en-US"/>
        </w:rPr>
        <w:t>A d</w:t>
      </w:r>
      <w:r w:rsidR="004F4F5A" w:rsidRPr="001B317E">
        <w:rPr>
          <w:rFonts w:asciiTheme="majorHAnsi" w:hAnsiTheme="majorHAnsi"/>
          <w:lang w:val="en-US"/>
        </w:rPr>
        <w:t>iscussion</w:t>
      </w:r>
      <w:r w:rsidR="003A7264" w:rsidRPr="001B317E">
        <w:rPr>
          <w:rFonts w:asciiTheme="majorHAnsi" w:hAnsiTheme="majorHAnsi"/>
          <w:lang w:val="en-US"/>
        </w:rPr>
        <w:t xml:space="preserve"> last</w:t>
      </w:r>
      <w:r w:rsidR="004F4F5A" w:rsidRPr="001B317E">
        <w:rPr>
          <w:rFonts w:asciiTheme="majorHAnsi" w:hAnsiTheme="majorHAnsi"/>
          <w:lang w:val="en-US"/>
        </w:rPr>
        <w:t>s</w:t>
      </w:r>
      <w:r w:rsidR="003A7264" w:rsidRPr="001B317E">
        <w:rPr>
          <w:rFonts w:asciiTheme="majorHAnsi" w:hAnsiTheme="majorHAnsi"/>
          <w:lang w:val="en-US"/>
        </w:rPr>
        <w:t xml:space="preserve"> about 20</w:t>
      </w:r>
      <w:r w:rsidR="00AE33E5" w:rsidRPr="001B317E">
        <w:rPr>
          <w:rFonts w:asciiTheme="majorHAnsi" w:hAnsiTheme="majorHAnsi"/>
          <w:lang w:val="en-US"/>
        </w:rPr>
        <w:t>-30</w:t>
      </w:r>
      <w:r w:rsidR="003A7264" w:rsidRPr="001B317E">
        <w:rPr>
          <w:rFonts w:asciiTheme="majorHAnsi" w:hAnsiTheme="majorHAnsi"/>
          <w:lang w:val="en-US"/>
        </w:rPr>
        <w:t xml:space="preserve"> minutes. </w:t>
      </w:r>
      <w:r w:rsidR="00F014FD" w:rsidRPr="001B317E">
        <w:rPr>
          <w:rFonts w:asciiTheme="majorHAnsi" w:hAnsiTheme="majorHAnsi"/>
          <w:lang w:val="en-US"/>
        </w:rPr>
        <w:t>R</w:t>
      </w:r>
      <w:r w:rsidR="00AE33E5" w:rsidRPr="001B317E">
        <w:rPr>
          <w:rFonts w:asciiTheme="majorHAnsi" w:hAnsiTheme="majorHAnsi"/>
          <w:lang w:val="en-US"/>
        </w:rPr>
        <w:t xml:space="preserve">esults can be directly noted down on a flip-chart. </w:t>
      </w:r>
      <w:r w:rsidR="00290DF8" w:rsidRPr="001B317E">
        <w:rPr>
          <w:rFonts w:asciiTheme="majorHAnsi" w:hAnsiTheme="majorHAnsi"/>
          <w:lang w:val="en-US"/>
        </w:rPr>
        <w:t>After</w:t>
      </w:r>
      <w:r w:rsidR="003A7264" w:rsidRPr="001B317E">
        <w:rPr>
          <w:rFonts w:asciiTheme="majorHAnsi" w:hAnsiTheme="majorHAnsi"/>
          <w:lang w:val="en-US"/>
        </w:rPr>
        <w:t>wards</w:t>
      </w:r>
      <w:r w:rsidR="00290DF8" w:rsidRPr="001B317E">
        <w:rPr>
          <w:rFonts w:asciiTheme="majorHAnsi" w:hAnsiTheme="majorHAnsi"/>
          <w:lang w:val="en-US"/>
        </w:rPr>
        <w:t>, rapporteurs present the</w:t>
      </w:r>
      <w:r w:rsidR="00F014FD" w:rsidRPr="001B317E">
        <w:rPr>
          <w:rFonts w:asciiTheme="majorHAnsi" w:hAnsiTheme="majorHAnsi"/>
          <w:lang w:val="en-US"/>
        </w:rPr>
        <w:t>m</w:t>
      </w:r>
      <w:r w:rsidR="00AE33E5" w:rsidRPr="001B317E">
        <w:rPr>
          <w:rFonts w:asciiTheme="majorHAnsi" w:hAnsiTheme="majorHAnsi"/>
          <w:lang w:val="en-US"/>
        </w:rPr>
        <w:t xml:space="preserve"> </w:t>
      </w:r>
      <w:r w:rsidR="00290DF8" w:rsidRPr="001B317E">
        <w:rPr>
          <w:rFonts w:asciiTheme="majorHAnsi" w:hAnsiTheme="majorHAnsi"/>
          <w:lang w:val="en-US"/>
        </w:rPr>
        <w:t xml:space="preserve">to </w:t>
      </w:r>
      <w:r w:rsidR="00F014FD" w:rsidRPr="001B317E">
        <w:rPr>
          <w:rFonts w:asciiTheme="majorHAnsi" w:hAnsiTheme="majorHAnsi"/>
          <w:lang w:val="en-US"/>
        </w:rPr>
        <w:t>all</w:t>
      </w:r>
      <w:r w:rsidR="00290DF8" w:rsidRPr="001B317E">
        <w:rPr>
          <w:rFonts w:asciiTheme="majorHAnsi" w:hAnsiTheme="majorHAnsi"/>
          <w:lang w:val="en-US"/>
        </w:rPr>
        <w:t xml:space="preserve"> workshop participants</w:t>
      </w:r>
      <w:r w:rsidR="000013F8" w:rsidRPr="001B317E">
        <w:rPr>
          <w:rFonts w:asciiTheme="majorHAnsi" w:hAnsiTheme="majorHAnsi"/>
          <w:lang w:val="en-US"/>
        </w:rPr>
        <w:t xml:space="preserve"> (briefly, in ca. 2 min)</w:t>
      </w:r>
      <w:r w:rsidR="00290DF8" w:rsidRPr="001B317E">
        <w:rPr>
          <w:rFonts w:asciiTheme="majorHAnsi" w:hAnsiTheme="majorHAnsi"/>
          <w:lang w:val="en-US"/>
        </w:rPr>
        <w:t xml:space="preserve">. </w:t>
      </w:r>
      <w:r w:rsidR="00F014FD" w:rsidRPr="001B317E">
        <w:rPr>
          <w:rFonts w:asciiTheme="majorHAnsi" w:hAnsiTheme="majorHAnsi"/>
          <w:lang w:val="en-US"/>
        </w:rPr>
        <w:t>Additionally, t</w:t>
      </w:r>
      <w:r w:rsidR="00512C3F" w:rsidRPr="001B317E">
        <w:rPr>
          <w:rFonts w:asciiTheme="majorHAnsi" w:hAnsiTheme="majorHAnsi"/>
          <w:lang w:val="en-US"/>
        </w:rPr>
        <w:t xml:space="preserve">he results of all groups </w:t>
      </w:r>
      <w:r w:rsidR="00A05611" w:rsidRPr="001B317E">
        <w:rPr>
          <w:rFonts w:asciiTheme="majorHAnsi" w:hAnsiTheme="majorHAnsi"/>
          <w:lang w:val="en-US"/>
        </w:rPr>
        <w:t xml:space="preserve">can be also </w:t>
      </w:r>
      <w:r w:rsidR="00512C3F" w:rsidRPr="001B317E">
        <w:rPr>
          <w:rFonts w:asciiTheme="majorHAnsi" w:hAnsiTheme="majorHAnsi"/>
          <w:lang w:val="en-US"/>
        </w:rPr>
        <w:t xml:space="preserve">reflected on in a common plenum session. </w:t>
      </w:r>
    </w:p>
    <w:p w14:paraId="58FB0F1C" w14:textId="77777777" w:rsidR="004C547C" w:rsidRPr="001B317E" w:rsidRDefault="004C547C" w:rsidP="00890CCB">
      <w:pPr>
        <w:jc w:val="both"/>
        <w:rPr>
          <w:rFonts w:asciiTheme="majorHAnsi" w:hAnsiTheme="majorHAnsi" w:cstheme="majorHAnsi"/>
          <w:lang w:val="en-US"/>
        </w:rPr>
      </w:pPr>
    </w:p>
    <w:p w14:paraId="2F730EB6" w14:textId="6276233F" w:rsidR="005F5A2D" w:rsidRPr="001B317E" w:rsidRDefault="000875CC" w:rsidP="000B45A1">
      <w:pPr>
        <w:jc w:val="both"/>
        <w:rPr>
          <w:rFonts w:asciiTheme="majorHAnsi" w:hAnsiTheme="majorHAnsi" w:cstheme="majorHAnsi"/>
          <w:b/>
          <w:lang w:val="en-US"/>
        </w:rPr>
      </w:pPr>
      <w:r w:rsidRPr="001B317E">
        <w:rPr>
          <w:rFonts w:asciiTheme="majorHAnsi" w:hAnsiTheme="majorHAnsi" w:cstheme="majorHAnsi"/>
          <w:b/>
          <w:lang w:val="en-US"/>
        </w:rPr>
        <w:t xml:space="preserve">Tentative </w:t>
      </w:r>
      <w:r w:rsidR="005F5A2D" w:rsidRPr="001B317E">
        <w:rPr>
          <w:rFonts w:asciiTheme="majorHAnsi" w:hAnsiTheme="majorHAnsi" w:cstheme="majorHAnsi"/>
          <w:b/>
          <w:lang w:val="en-US"/>
        </w:rPr>
        <w:t>agenda</w:t>
      </w:r>
    </w:p>
    <w:p w14:paraId="2AB79F73" w14:textId="3B7A931C" w:rsidR="00180C7E" w:rsidRPr="001B317E" w:rsidRDefault="00761331" w:rsidP="00AB1A2E">
      <w:pPr>
        <w:pStyle w:val="Listenabsatz"/>
        <w:numPr>
          <w:ilvl w:val="0"/>
          <w:numId w:val="2"/>
        </w:numPr>
        <w:jc w:val="both"/>
        <w:rPr>
          <w:rFonts w:asciiTheme="majorHAnsi" w:hAnsiTheme="majorHAnsi" w:cstheme="majorHAnsi"/>
          <w:lang w:val="en-US"/>
        </w:rPr>
      </w:pPr>
      <w:r w:rsidRPr="001B317E">
        <w:rPr>
          <w:rFonts w:asciiTheme="majorHAnsi" w:hAnsiTheme="majorHAnsi" w:cstheme="majorHAnsi"/>
          <w:lang w:val="en-US"/>
        </w:rPr>
        <w:t xml:space="preserve">Opening, welcome </w:t>
      </w:r>
      <w:r w:rsidR="00D71DC4" w:rsidRPr="001B317E">
        <w:rPr>
          <w:rFonts w:asciiTheme="majorHAnsi" w:hAnsiTheme="majorHAnsi" w:cstheme="majorHAnsi"/>
          <w:lang w:val="en-US"/>
        </w:rPr>
        <w:t>speech (</w:t>
      </w:r>
      <w:r w:rsidR="00D947E2" w:rsidRPr="001B317E">
        <w:rPr>
          <w:rFonts w:asciiTheme="majorHAnsi" w:hAnsiTheme="majorHAnsi" w:cstheme="majorHAnsi"/>
          <w:lang w:val="en-US"/>
        </w:rPr>
        <w:t xml:space="preserve">e.g. </w:t>
      </w:r>
      <w:r w:rsidR="00C16D5C" w:rsidRPr="001B317E">
        <w:rPr>
          <w:rStyle w:val="Fett"/>
          <w:rFonts w:asciiTheme="majorHAnsi" w:hAnsiTheme="majorHAnsi" w:cstheme="majorHAnsi"/>
          <w:b w:val="0"/>
          <w:color w:val="333333"/>
          <w:lang w:val="en-US"/>
        </w:rPr>
        <w:t>Judit Schrick-Szenczi</w:t>
      </w:r>
      <w:r w:rsidR="00D71DC4" w:rsidRPr="001B317E">
        <w:rPr>
          <w:rStyle w:val="Fett"/>
          <w:rFonts w:asciiTheme="majorHAnsi" w:hAnsiTheme="majorHAnsi" w:cstheme="majorHAnsi"/>
          <w:b w:val="0"/>
          <w:color w:val="333333"/>
          <w:lang w:val="en-US"/>
        </w:rPr>
        <w:t>)</w:t>
      </w:r>
      <w:r w:rsidR="00AB1A2E">
        <w:rPr>
          <w:rStyle w:val="Fett"/>
          <w:rFonts w:asciiTheme="majorHAnsi" w:hAnsiTheme="majorHAnsi" w:cstheme="majorHAnsi"/>
          <w:b w:val="0"/>
          <w:color w:val="333333"/>
          <w:lang w:val="en-US"/>
        </w:rPr>
        <w:t xml:space="preserve"> </w:t>
      </w:r>
    </w:p>
    <w:p w14:paraId="286FC70F" w14:textId="5BDD4A6F" w:rsidR="001100F7" w:rsidRPr="001B317E" w:rsidRDefault="002307AA" w:rsidP="000B45A1">
      <w:pPr>
        <w:pStyle w:val="Listenabsatz"/>
        <w:numPr>
          <w:ilvl w:val="0"/>
          <w:numId w:val="2"/>
        </w:numPr>
        <w:jc w:val="both"/>
        <w:rPr>
          <w:rFonts w:asciiTheme="majorHAnsi" w:hAnsiTheme="majorHAnsi" w:cstheme="majorHAnsi"/>
          <w:lang w:val="en-US"/>
        </w:rPr>
      </w:pPr>
      <w:r w:rsidRPr="001B317E">
        <w:rPr>
          <w:rFonts w:asciiTheme="majorHAnsi" w:hAnsiTheme="majorHAnsi" w:cstheme="majorHAnsi"/>
          <w:lang w:val="en-US"/>
        </w:rPr>
        <w:t>Intr</w:t>
      </w:r>
      <w:r w:rsidR="00D71DC4" w:rsidRPr="001B317E">
        <w:rPr>
          <w:rFonts w:asciiTheme="majorHAnsi" w:hAnsiTheme="majorHAnsi" w:cstheme="majorHAnsi"/>
          <w:lang w:val="en-US"/>
        </w:rPr>
        <w:t>oduction to the workshop topic (</w:t>
      </w:r>
      <w:r w:rsidR="009B758E" w:rsidRPr="001B317E">
        <w:rPr>
          <w:rFonts w:asciiTheme="majorHAnsi" w:hAnsiTheme="majorHAnsi" w:cstheme="majorHAnsi"/>
          <w:lang w:val="en-US"/>
        </w:rPr>
        <w:t>BIOPRO</w:t>
      </w:r>
      <w:r w:rsidRPr="001B317E">
        <w:rPr>
          <w:rFonts w:asciiTheme="majorHAnsi" w:hAnsiTheme="majorHAnsi" w:cstheme="majorHAnsi"/>
          <w:lang w:val="en-US"/>
        </w:rPr>
        <w:t>)</w:t>
      </w:r>
      <w:r w:rsidR="00A415DB" w:rsidRPr="001B317E">
        <w:rPr>
          <w:rFonts w:asciiTheme="majorHAnsi" w:hAnsiTheme="majorHAnsi" w:cstheme="majorHAnsi"/>
          <w:lang w:val="en-US"/>
        </w:rPr>
        <w:t xml:space="preserve"> </w:t>
      </w:r>
      <w:r w:rsidR="00D43AB9" w:rsidRPr="001B317E">
        <w:rPr>
          <w:rFonts w:asciiTheme="majorHAnsi" w:hAnsiTheme="majorHAnsi" w:cstheme="majorHAnsi"/>
          <w:lang w:val="en-US"/>
        </w:rPr>
        <w:t>AND if possible</w:t>
      </w:r>
      <w:r w:rsidR="00A415DB" w:rsidRPr="001B317E">
        <w:rPr>
          <w:rFonts w:asciiTheme="majorHAnsi" w:hAnsiTheme="majorHAnsi" w:cstheme="majorHAnsi"/>
          <w:lang w:val="en-US"/>
        </w:rPr>
        <w:t xml:space="preserve"> Presentation of </w:t>
      </w:r>
      <w:r w:rsidR="0086324B" w:rsidRPr="001B317E">
        <w:rPr>
          <w:rFonts w:asciiTheme="majorHAnsi" w:hAnsiTheme="majorHAnsi" w:cstheme="majorHAnsi"/>
          <w:lang w:val="en-US"/>
        </w:rPr>
        <w:t>1-2</w:t>
      </w:r>
      <w:r w:rsidR="00A67494" w:rsidRPr="001B317E">
        <w:rPr>
          <w:rFonts w:asciiTheme="majorHAnsi" w:hAnsiTheme="majorHAnsi" w:cstheme="majorHAnsi"/>
          <w:lang w:val="en-US"/>
        </w:rPr>
        <w:t xml:space="preserve"> “</w:t>
      </w:r>
      <w:r w:rsidR="006E6736" w:rsidRPr="001B317E">
        <w:rPr>
          <w:rFonts w:asciiTheme="majorHAnsi" w:hAnsiTheme="majorHAnsi" w:cstheme="majorHAnsi"/>
          <w:lang w:val="en-US"/>
        </w:rPr>
        <w:t>best</w:t>
      </w:r>
      <w:r w:rsidR="00A67494" w:rsidRPr="001B317E">
        <w:rPr>
          <w:rFonts w:asciiTheme="majorHAnsi" w:hAnsiTheme="majorHAnsi" w:cstheme="majorHAnsi"/>
          <w:lang w:val="en-US"/>
        </w:rPr>
        <w:t xml:space="preserve"> practice” examples*</w:t>
      </w:r>
    </w:p>
    <w:p w14:paraId="20EFADA7" w14:textId="6B75A972" w:rsidR="00D947E2" w:rsidRPr="001B317E" w:rsidRDefault="00D947E2" w:rsidP="006325E3">
      <w:pPr>
        <w:pStyle w:val="Listenabsatz"/>
        <w:numPr>
          <w:ilvl w:val="0"/>
          <w:numId w:val="2"/>
        </w:numPr>
        <w:jc w:val="both"/>
        <w:rPr>
          <w:rFonts w:asciiTheme="majorHAnsi" w:hAnsiTheme="majorHAnsi" w:cstheme="majorHAnsi"/>
          <w:lang w:val="en-US"/>
        </w:rPr>
      </w:pPr>
      <w:r w:rsidRPr="001B317E">
        <w:rPr>
          <w:rFonts w:asciiTheme="majorHAnsi" w:hAnsiTheme="majorHAnsi" w:cstheme="majorHAnsi"/>
          <w:lang w:val="en-US"/>
        </w:rPr>
        <w:t>Presentations of the PAs</w:t>
      </w:r>
      <w:r w:rsidR="00816A68" w:rsidRPr="001B317E">
        <w:rPr>
          <w:rFonts w:asciiTheme="majorHAnsi" w:hAnsiTheme="majorHAnsi" w:cstheme="majorHAnsi"/>
          <w:lang w:val="en-US"/>
        </w:rPr>
        <w:t xml:space="preserve"> </w:t>
      </w:r>
      <w:r w:rsidR="006325E3">
        <w:rPr>
          <w:rFonts w:asciiTheme="majorHAnsi" w:hAnsiTheme="majorHAnsi" w:cstheme="majorHAnsi"/>
          <w:lang w:val="en-US"/>
        </w:rPr>
        <w:t>in connection with tourism (2, 3, 6, 8)</w:t>
      </w:r>
    </w:p>
    <w:p w14:paraId="616CBB3E" w14:textId="657C0158" w:rsidR="00180C7E" w:rsidRPr="001B317E" w:rsidRDefault="008168AB" w:rsidP="000B45A1">
      <w:pPr>
        <w:pStyle w:val="Listenabsatz"/>
        <w:numPr>
          <w:ilvl w:val="0"/>
          <w:numId w:val="2"/>
        </w:numPr>
        <w:jc w:val="both"/>
        <w:rPr>
          <w:rFonts w:asciiTheme="majorHAnsi" w:hAnsiTheme="majorHAnsi" w:cstheme="majorHAnsi"/>
          <w:lang w:val="en-US"/>
        </w:rPr>
      </w:pPr>
      <w:r w:rsidRPr="001B317E">
        <w:rPr>
          <w:rFonts w:asciiTheme="majorHAnsi" w:hAnsiTheme="majorHAnsi" w:cstheme="majorHAnsi"/>
          <w:lang w:val="en-US"/>
        </w:rPr>
        <w:t xml:space="preserve">Group </w:t>
      </w:r>
      <w:r w:rsidR="006B7D6B" w:rsidRPr="001B317E">
        <w:rPr>
          <w:rFonts w:asciiTheme="majorHAnsi" w:hAnsiTheme="majorHAnsi" w:cstheme="majorHAnsi"/>
          <w:lang w:val="en-US"/>
        </w:rPr>
        <w:t>discussions in the World Café format</w:t>
      </w:r>
      <w:r w:rsidR="00E26D6B" w:rsidRPr="001B317E">
        <w:rPr>
          <w:rFonts w:asciiTheme="majorHAnsi" w:hAnsiTheme="majorHAnsi" w:cstheme="majorHAnsi"/>
          <w:lang w:val="en-US"/>
        </w:rPr>
        <w:t>**</w:t>
      </w:r>
      <w:r w:rsidR="006B7D6B" w:rsidRPr="001B317E">
        <w:rPr>
          <w:rFonts w:asciiTheme="majorHAnsi" w:hAnsiTheme="majorHAnsi" w:cstheme="majorHAnsi"/>
          <w:lang w:val="en-US"/>
        </w:rPr>
        <w:t xml:space="preserve"> </w:t>
      </w:r>
    </w:p>
    <w:p w14:paraId="235829C5" w14:textId="77777777" w:rsidR="00180C7E" w:rsidRPr="001B317E" w:rsidRDefault="00180C7E" w:rsidP="000B45A1">
      <w:pPr>
        <w:jc w:val="both"/>
        <w:rPr>
          <w:rFonts w:asciiTheme="majorHAnsi" w:hAnsiTheme="majorHAnsi" w:cstheme="majorHAnsi"/>
          <w:b/>
          <w:lang w:val="en-US"/>
        </w:rPr>
      </w:pPr>
    </w:p>
    <w:p w14:paraId="709573CA" w14:textId="42BEC5D2" w:rsidR="006B5883" w:rsidRPr="001B317E" w:rsidRDefault="00C32544" w:rsidP="000B45A1">
      <w:pPr>
        <w:jc w:val="both"/>
        <w:rPr>
          <w:rFonts w:asciiTheme="majorHAnsi" w:hAnsiTheme="majorHAnsi" w:cstheme="majorHAnsi"/>
          <w:lang w:val="en-US"/>
        </w:rPr>
      </w:pPr>
      <w:r w:rsidRPr="001B317E">
        <w:rPr>
          <w:rFonts w:asciiTheme="majorHAnsi" w:hAnsiTheme="majorHAnsi" w:cstheme="majorHAnsi"/>
          <w:lang w:val="en-US"/>
        </w:rPr>
        <w:t>*</w:t>
      </w:r>
      <w:r w:rsidR="001100F7" w:rsidRPr="001B317E">
        <w:rPr>
          <w:rFonts w:asciiTheme="majorHAnsi" w:hAnsiTheme="majorHAnsi" w:cstheme="majorHAnsi"/>
          <w:lang w:val="en-US"/>
        </w:rPr>
        <w:t xml:space="preserve">At the beginning, there should be given </w:t>
      </w:r>
      <w:r w:rsidR="003F1EC7" w:rsidRPr="001B317E">
        <w:rPr>
          <w:rFonts w:asciiTheme="majorHAnsi" w:hAnsiTheme="majorHAnsi" w:cstheme="majorHAnsi"/>
          <w:lang w:val="en-US"/>
        </w:rPr>
        <w:t xml:space="preserve">first impulses to describe the </w:t>
      </w:r>
      <w:r w:rsidR="00F07A39" w:rsidRPr="001B317E">
        <w:rPr>
          <w:rFonts w:asciiTheme="majorHAnsi" w:hAnsiTheme="majorHAnsi" w:cstheme="majorHAnsi"/>
          <w:lang w:val="en-US"/>
        </w:rPr>
        <w:t xml:space="preserve">idea of bioeconomy </w:t>
      </w:r>
      <w:r w:rsidR="000C0B87" w:rsidRPr="001B317E">
        <w:rPr>
          <w:rFonts w:asciiTheme="majorHAnsi" w:hAnsiTheme="majorHAnsi" w:cstheme="majorHAnsi"/>
          <w:lang w:val="en-US"/>
        </w:rPr>
        <w:t>in connection with the</w:t>
      </w:r>
      <w:r w:rsidR="00F07A39" w:rsidRPr="001B317E">
        <w:rPr>
          <w:rFonts w:asciiTheme="majorHAnsi" w:hAnsiTheme="majorHAnsi" w:cstheme="majorHAnsi"/>
          <w:lang w:val="en-US"/>
        </w:rPr>
        <w:t xml:space="preserve"> </w:t>
      </w:r>
      <w:r w:rsidR="00A72315" w:rsidRPr="001B317E">
        <w:rPr>
          <w:rFonts w:asciiTheme="majorHAnsi" w:hAnsiTheme="majorHAnsi" w:cstheme="majorHAnsi"/>
          <w:lang w:val="en-US"/>
        </w:rPr>
        <w:t xml:space="preserve">sustainable </w:t>
      </w:r>
      <w:r w:rsidR="00F07A39" w:rsidRPr="001B317E">
        <w:rPr>
          <w:rFonts w:asciiTheme="majorHAnsi" w:hAnsiTheme="majorHAnsi" w:cstheme="majorHAnsi"/>
          <w:lang w:val="en-US"/>
        </w:rPr>
        <w:t xml:space="preserve">tourism for regional value creation in </w:t>
      </w:r>
      <w:r w:rsidR="00A72315" w:rsidRPr="001B317E">
        <w:rPr>
          <w:rFonts w:asciiTheme="majorHAnsi" w:hAnsiTheme="majorHAnsi" w:cstheme="majorHAnsi"/>
          <w:lang w:val="en-US"/>
        </w:rPr>
        <w:t>the Danube region</w:t>
      </w:r>
      <w:r w:rsidR="003F1EC7" w:rsidRPr="001B317E">
        <w:rPr>
          <w:rFonts w:asciiTheme="majorHAnsi" w:hAnsiTheme="majorHAnsi" w:cstheme="majorHAnsi"/>
          <w:lang w:val="en-US"/>
        </w:rPr>
        <w:t xml:space="preserve">. </w:t>
      </w:r>
      <w:r w:rsidR="00E26D6B" w:rsidRPr="001B317E">
        <w:rPr>
          <w:rFonts w:asciiTheme="majorHAnsi" w:hAnsiTheme="majorHAnsi" w:cstheme="majorHAnsi"/>
          <w:lang w:val="en-US"/>
        </w:rPr>
        <w:t>**Groups</w:t>
      </w:r>
      <w:r w:rsidR="003F1EC7" w:rsidRPr="001B317E">
        <w:rPr>
          <w:rFonts w:asciiTheme="majorHAnsi" w:hAnsiTheme="majorHAnsi" w:cstheme="majorHAnsi"/>
          <w:lang w:val="en-US"/>
        </w:rPr>
        <w:t xml:space="preserve"> discuss and elaborate</w:t>
      </w:r>
      <w:r w:rsidR="006174FC" w:rsidRPr="001B317E">
        <w:rPr>
          <w:rFonts w:asciiTheme="majorHAnsi" w:hAnsiTheme="majorHAnsi" w:cstheme="majorHAnsi"/>
          <w:lang w:val="en-US"/>
        </w:rPr>
        <w:t xml:space="preserve"> on the following topics (</w:t>
      </w:r>
      <w:r w:rsidR="006174FC" w:rsidRPr="001B317E">
        <w:rPr>
          <w:rFonts w:asciiTheme="majorHAnsi" w:hAnsiTheme="majorHAnsi" w:cstheme="majorHAnsi"/>
          <w:i/>
          <w:u w:val="single"/>
          <w:lang w:val="en-US"/>
        </w:rPr>
        <w:t>exact questions are still to be prepared</w:t>
      </w:r>
      <w:r w:rsidR="006174FC" w:rsidRPr="001B317E">
        <w:rPr>
          <w:rFonts w:asciiTheme="majorHAnsi" w:hAnsiTheme="majorHAnsi" w:cstheme="majorHAnsi"/>
          <w:lang w:val="en-US"/>
        </w:rPr>
        <w:t>)</w:t>
      </w:r>
      <w:r w:rsidR="006B5883" w:rsidRPr="001B317E">
        <w:rPr>
          <w:rFonts w:asciiTheme="majorHAnsi" w:hAnsiTheme="majorHAnsi" w:cstheme="majorHAnsi"/>
          <w:lang w:val="en-US"/>
        </w:rPr>
        <w:t>:</w:t>
      </w:r>
    </w:p>
    <w:p w14:paraId="39961CD0" w14:textId="2C515370" w:rsidR="006B5883" w:rsidRPr="001B317E" w:rsidRDefault="00F07A39" w:rsidP="000C0B87">
      <w:pPr>
        <w:pStyle w:val="Listenabsatz"/>
        <w:numPr>
          <w:ilvl w:val="0"/>
          <w:numId w:val="7"/>
        </w:numPr>
        <w:jc w:val="both"/>
        <w:rPr>
          <w:rFonts w:asciiTheme="majorHAnsi" w:hAnsiTheme="majorHAnsi" w:cstheme="majorHAnsi"/>
          <w:lang w:val="en-US"/>
        </w:rPr>
      </w:pPr>
      <w:r w:rsidRPr="001B317E">
        <w:rPr>
          <w:rFonts w:asciiTheme="majorHAnsi" w:hAnsiTheme="majorHAnsi" w:cstheme="majorHAnsi"/>
          <w:lang w:val="en-US"/>
        </w:rPr>
        <w:t xml:space="preserve">potentials </w:t>
      </w:r>
      <w:r w:rsidR="00EB3C46" w:rsidRPr="001B317E">
        <w:rPr>
          <w:rFonts w:asciiTheme="majorHAnsi" w:hAnsiTheme="majorHAnsi" w:cstheme="majorHAnsi"/>
          <w:lang w:val="en-US"/>
        </w:rPr>
        <w:t>of</w:t>
      </w:r>
      <w:r w:rsidRPr="001B317E">
        <w:rPr>
          <w:rFonts w:asciiTheme="majorHAnsi" w:hAnsiTheme="majorHAnsi" w:cstheme="majorHAnsi"/>
          <w:lang w:val="en-US"/>
        </w:rPr>
        <w:t xml:space="preserve"> </w:t>
      </w:r>
      <w:r w:rsidR="006B5883" w:rsidRPr="001B317E">
        <w:rPr>
          <w:rFonts w:asciiTheme="majorHAnsi" w:hAnsiTheme="majorHAnsi" w:cstheme="majorHAnsi"/>
          <w:lang w:val="en-US"/>
        </w:rPr>
        <w:t xml:space="preserve">sustainable </w:t>
      </w:r>
      <w:r w:rsidRPr="001B317E">
        <w:rPr>
          <w:rFonts w:asciiTheme="majorHAnsi" w:hAnsiTheme="majorHAnsi" w:cstheme="majorHAnsi"/>
          <w:lang w:val="en-US"/>
        </w:rPr>
        <w:t xml:space="preserve">regional </w:t>
      </w:r>
      <w:r w:rsidR="00372CF7" w:rsidRPr="001B317E">
        <w:rPr>
          <w:rFonts w:asciiTheme="majorHAnsi" w:hAnsiTheme="majorHAnsi" w:cstheme="majorHAnsi"/>
          <w:lang w:val="en-US"/>
        </w:rPr>
        <w:t>development</w:t>
      </w:r>
      <w:r w:rsidR="006B5883" w:rsidRPr="001B317E">
        <w:rPr>
          <w:rFonts w:asciiTheme="majorHAnsi" w:hAnsiTheme="majorHAnsi" w:cstheme="majorHAnsi"/>
          <w:lang w:val="en-US"/>
        </w:rPr>
        <w:t>;</w:t>
      </w:r>
    </w:p>
    <w:p w14:paraId="4197532C" w14:textId="4D3E6438" w:rsidR="00DC3C2C" w:rsidRPr="001B317E" w:rsidRDefault="00DC3C2C" w:rsidP="000C0B87">
      <w:pPr>
        <w:pStyle w:val="Listenabsatz"/>
        <w:numPr>
          <w:ilvl w:val="0"/>
          <w:numId w:val="7"/>
        </w:numPr>
        <w:jc w:val="both"/>
        <w:rPr>
          <w:rFonts w:asciiTheme="majorHAnsi" w:hAnsiTheme="majorHAnsi" w:cstheme="majorHAnsi"/>
          <w:lang w:val="en-US"/>
        </w:rPr>
      </w:pPr>
      <w:r w:rsidRPr="001B317E">
        <w:rPr>
          <w:rFonts w:asciiTheme="majorHAnsi" w:hAnsiTheme="majorHAnsi" w:cstheme="majorHAnsi"/>
          <w:lang w:val="en-US"/>
        </w:rPr>
        <w:t>sustainable tourism strategies and their implementation;</w:t>
      </w:r>
    </w:p>
    <w:p w14:paraId="7F1F7553" w14:textId="5524D825" w:rsidR="00AC109E" w:rsidRPr="001B317E" w:rsidRDefault="00F07A39" w:rsidP="000C0B87">
      <w:pPr>
        <w:pStyle w:val="Listenabsatz"/>
        <w:numPr>
          <w:ilvl w:val="0"/>
          <w:numId w:val="7"/>
        </w:numPr>
        <w:jc w:val="both"/>
        <w:rPr>
          <w:rFonts w:asciiTheme="majorHAnsi" w:hAnsiTheme="majorHAnsi" w:cstheme="majorHAnsi"/>
          <w:lang w:val="en-US"/>
        </w:rPr>
      </w:pPr>
      <w:r w:rsidRPr="001B317E">
        <w:rPr>
          <w:rFonts w:asciiTheme="majorHAnsi" w:hAnsiTheme="majorHAnsi" w:cstheme="majorHAnsi"/>
          <w:lang w:val="en-US"/>
        </w:rPr>
        <w:t>using bi</w:t>
      </w:r>
      <w:r w:rsidR="006174FC" w:rsidRPr="001B317E">
        <w:rPr>
          <w:rFonts w:asciiTheme="majorHAnsi" w:hAnsiTheme="majorHAnsi" w:cstheme="majorHAnsi"/>
          <w:lang w:val="en-US"/>
        </w:rPr>
        <w:t>o</w:t>
      </w:r>
      <w:r w:rsidRPr="001B317E">
        <w:rPr>
          <w:rFonts w:asciiTheme="majorHAnsi" w:hAnsiTheme="majorHAnsi" w:cstheme="majorHAnsi"/>
          <w:lang w:val="en-US"/>
        </w:rPr>
        <w:t>-</w:t>
      </w:r>
      <w:r w:rsidR="00372CF7" w:rsidRPr="001B317E">
        <w:rPr>
          <w:rFonts w:asciiTheme="majorHAnsi" w:hAnsiTheme="majorHAnsi" w:cstheme="majorHAnsi"/>
          <w:lang w:val="en-US"/>
        </w:rPr>
        <w:t xml:space="preserve">based </w:t>
      </w:r>
      <w:r w:rsidRPr="001B317E">
        <w:rPr>
          <w:rFonts w:asciiTheme="majorHAnsi" w:hAnsiTheme="majorHAnsi" w:cstheme="majorHAnsi"/>
          <w:lang w:val="en-US"/>
        </w:rPr>
        <w:t xml:space="preserve">products </w:t>
      </w:r>
      <w:r w:rsidR="00372CF7" w:rsidRPr="001B317E">
        <w:rPr>
          <w:rFonts w:asciiTheme="majorHAnsi" w:hAnsiTheme="majorHAnsi" w:cstheme="majorHAnsi"/>
          <w:lang w:val="en-US"/>
        </w:rPr>
        <w:t xml:space="preserve">in </w:t>
      </w:r>
      <w:r w:rsidRPr="001B317E">
        <w:rPr>
          <w:rFonts w:asciiTheme="majorHAnsi" w:hAnsiTheme="majorHAnsi" w:cstheme="majorHAnsi"/>
          <w:lang w:val="en-US"/>
        </w:rPr>
        <w:t>the production for value creation</w:t>
      </w:r>
    </w:p>
    <w:p w14:paraId="6CA191CB" w14:textId="77777777" w:rsidR="00DC3C2C" w:rsidRPr="001B317E" w:rsidRDefault="00DC3C2C" w:rsidP="000B45A1">
      <w:pPr>
        <w:jc w:val="both"/>
        <w:rPr>
          <w:rFonts w:asciiTheme="majorHAnsi" w:hAnsiTheme="majorHAnsi" w:cstheme="majorHAnsi"/>
          <w:lang w:val="en-US"/>
        </w:rPr>
      </w:pPr>
    </w:p>
    <w:p w14:paraId="74E4DB06" w14:textId="537D592E" w:rsidR="00AC109E" w:rsidRPr="001B317E" w:rsidRDefault="00AC109E" w:rsidP="000B45A1">
      <w:pPr>
        <w:jc w:val="both"/>
        <w:rPr>
          <w:rFonts w:asciiTheme="majorHAnsi" w:hAnsiTheme="majorHAnsi" w:cstheme="majorHAnsi"/>
          <w:b/>
          <w:lang w:val="en-US"/>
        </w:rPr>
      </w:pPr>
      <w:r w:rsidRPr="001B317E">
        <w:rPr>
          <w:rFonts w:asciiTheme="majorHAnsi" w:hAnsiTheme="majorHAnsi" w:cstheme="majorHAnsi"/>
          <w:b/>
          <w:lang w:val="en-US"/>
        </w:rPr>
        <w:t>Proposed</w:t>
      </w:r>
      <w:r w:rsidR="00386039" w:rsidRPr="001B317E">
        <w:rPr>
          <w:rFonts w:asciiTheme="majorHAnsi" w:hAnsiTheme="majorHAnsi" w:cstheme="majorHAnsi"/>
          <w:b/>
          <w:lang w:val="en-US"/>
        </w:rPr>
        <w:t xml:space="preserve"> Workshop</w:t>
      </w:r>
      <w:r w:rsidRPr="001B317E">
        <w:rPr>
          <w:rFonts w:asciiTheme="majorHAnsi" w:hAnsiTheme="majorHAnsi" w:cstheme="majorHAnsi"/>
          <w:b/>
          <w:lang w:val="en-US"/>
        </w:rPr>
        <w:t xml:space="preserve"> </w:t>
      </w:r>
      <w:r w:rsidR="00D43AB9" w:rsidRPr="001B317E">
        <w:rPr>
          <w:rFonts w:asciiTheme="majorHAnsi" w:hAnsiTheme="majorHAnsi" w:cstheme="majorHAnsi"/>
          <w:b/>
          <w:lang w:val="en-US"/>
        </w:rPr>
        <w:t>participants</w:t>
      </w:r>
    </w:p>
    <w:p w14:paraId="0BEE4A1F" w14:textId="2D780F65" w:rsidR="00D43AB9" w:rsidRPr="001B317E" w:rsidRDefault="00D43AB9" w:rsidP="00060918">
      <w:pPr>
        <w:pStyle w:val="Listenabsatz"/>
        <w:numPr>
          <w:ilvl w:val="0"/>
          <w:numId w:val="5"/>
        </w:numPr>
        <w:jc w:val="both"/>
        <w:rPr>
          <w:rFonts w:asciiTheme="majorHAnsi" w:hAnsiTheme="majorHAnsi" w:cstheme="majorHAnsi"/>
          <w:lang w:val="en-US"/>
        </w:rPr>
      </w:pPr>
      <w:r w:rsidRPr="001B317E">
        <w:rPr>
          <w:rFonts w:asciiTheme="majorHAnsi" w:hAnsiTheme="majorHAnsi" w:cstheme="majorHAnsi"/>
          <w:lang w:val="en-US"/>
        </w:rPr>
        <w:t xml:space="preserve">PA </w:t>
      </w:r>
      <w:r w:rsidR="00386039" w:rsidRPr="001B317E">
        <w:rPr>
          <w:rFonts w:asciiTheme="majorHAnsi" w:hAnsiTheme="majorHAnsi" w:cstheme="majorHAnsi"/>
          <w:lang w:val="en-US"/>
        </w:rPr>
        <w:t>coordinators</w:t>
      </w:r>
    </w:p>
    <w:p w14:paraId="7A03A28A" w14:textId="77777777" w:rsidR="00386039" w:rsidRPr="001B317E" w:rsidRDefault="00386039" w:rsidP="00060918">
      <w:pPr>
        <w:pStyle w:val="Listenabsatz"/>
        <w:numPr>
          <w:ilvl w:val="0"/>
          <w:numId w:val="5"/>
        </w:numPr>
        <w:jc w:val="both"/>
        <w:rPr>
          <w:rFonts w:asciiTheme="majorHAnsi" w:hAnsiTheme="majorHAnsi" w:cstheme="majorHAnsi"/>
          <w:lang w:val="en-US"/>
        </w:rPr>
      </w:pPr>
      <w:r w:rsidRPr="001B317E">
        <w:rPr>
          <w:rFonts w:asciiTheme="majorHAnsi" w:hAnsiTheme="majorHAnsi" w:cstheme="majorHAnsi"/>
          <w:lang w:val="en-US"/>
        </w:rPr>
        <w:t>Representatives of the projects within the DTP Priority Areas 2, 3, 6 and 8</w:t>
      </w:r>
    </w:p>
    <w:p w14:paraId="3454C493" w14:textId="787F918C" w:rsidR="00D95290" w:rsidRPr="001B317E" w:rsidRDefault="00D95290" w:rsidP="00060918">
      <w:pPr>
        <w:pStyle w:val="Listenabsatz"/>
        <w:numPr>
          <w:ilvl w:val="0"/>
          <w:numId w:val="5"/>
        </w:numPr>
        <w:jc w:val="both"/>
        <w:rPr>
          <w:rFonts w:asciiTheme="majorHAnsi" w:hAnsiTheme="majorHAnsi" w:cstheme="majorHAnsi"/>
          <w:lang w:val="en-US"/>
        </w:rPr>
      </w:pPr>
      <w:r w:rsidRPr="001B317E">
        <w:rPr>
          <w:rFonts w:asciiTheme="majorHAnsi" w:hAnsiTheme="majorHAnsi" w:cstheme="majorHAnsi"/>
          <w:lang w:val="en-US"/>
        </w:rPr>
        <w:t>Thematic Pole Coordinators</w:t>
      </w:r>
    </w:p>
    <w:p w14:paraId="2CDC26C2" w14:textId="33EB4ED2" w:rsidR="00D43AB9" w:rsidRPr="001B317E" w:rsidRDefault="00D43AB9" w:rsidP="00060918">
      <w:pPr>
        <w:pStyle w:val="Listenabsatz"/>
        <w:numPr>
          <w:ilvl w:val="0"/>
          <w:numId w:val="5"/>
        </w:numPr>
        <w:jc w:val="both"/>
        <w:rPr>
          <w:rFonts w:asciiTheme="majorHAnsi" w:hAnsiTheme="majorHAnsi" w:cstheme="majorHAnsi"/>
          <w:lang w:val="en-US"/>
        </w:rPr>
      </w:pPr>
      <w:r w:rsidRPr="001B317E">
        <w:rPr>
          <w:rFonts w:asciiTheme="majorHAnsi" w:hAnsiTheme="majorHAnsi" w:cstheme="majorHAnsi"/>
          <w:lang w:val="en-US"/>
        </w:rPr>
        <w:t xml:space="preserve">Local </w:t>
      </w:r>
      <w:r w:rsidR="00D95290" w:rsidRPr="001B317E">
        <w:rPr>
          <w:rFonts w:asciiTheme="majorHAnsi" w:hAnsiTheme="majorHAnsi" w:cstheme="majorHAnsi"/>
          <w:lang w:val="en-US"/>
        </w:rPr>
        <w:t>and regional public authorities (cities, ministries, …)</w:t>
      </w:r>
    </w:p>
    <w:p w14:paraId="6D718248" w14:textId="77777777" w:rsidR="007A4BFA" w:rsidRPr="001B317E" w:rsidRDefault="00D43AB9" w:rsidP="00060918">
      <w:pPr>
        <w:pStyle w:val="Listenabsatz"/>
        <w:numPr>
          <w:ilvl w:val="0"/>
          <w:numId w:val="5"/>
        </w:numPr>
        <w:jc w:val="both"/>
        <w:rPr>
          <w:rFonts w:asciiTheme="majorHAnsi" w:hAnsiTheme="majorHAnsi" w:cstheme="majorHAnsi"/>
          <w:lang w:val="en-US"/>
        </w:rPr>
      </w:pPr>
      <w:r w:rsidRPr="001B317E">
        <w:rPr>
          <w:rFonts w:asciiTheme="majorHAnsi" w:hAnsiTheme="majorHAnsi" w:cstheme="majorHAnsi"/>
          <w:lang w:val="en-US"/>
        </w:rPr>
        <w:t>Local and regional actors of business development</w:t>
      </w:r>
    </w:p>
    <w:p w14:paraId="7719F9CF" w14:textId="7DEF77AB" w:rsidR="007A32F9" w:rsidRPr="001B317E" w:rsidRDefault="007A4BFA" w:rsidP="00060918">
      <w:pPr>
        <w:pStyle w:val="Listenabsatz"/>
        <w:numPr>
          <w:ilvl w:val="0"/>
          <w:numId w:val="5"/>
        </w:numPr>
        <w:jc w:val="both"/>
        <w:rPr>
          <w:rFonts w:asciiTheme="majorHAnsi" w:hAnsiTheme="majorHAnsi" w:cstheme="majorHAnsi"/>
          <w:lang w:val="en-US"/>
        </w:rPr>
      </w:pPr>
      <w:r w:rsidRPr="001B317E">
        <w:rPr>
          <w:rFonts w:asciiTheme="majorHAnsi" w:hAnsiTheme="majorHAnsi" w:cstheme="majorHAnsi"/>
          <w:lang w:val="en-US"/>
        </w:rPr>
        <w:lastRenderedPageBreak/>
        <w:t>Actors of the tourism sectors</w:t>
      </w:r>
    </w:p>
    <w:p w14:paraId="24245FC8" w14:textId="77777777" w:rsidR="00AC109E" w:rsidRPr="00B672A9" w:rsidRDefault="00AC109E" w:rsidP="000B45A1">
      <w:pPr>
        <w:jc w:val="both"/>
        <w:rPr>
          <w:rFonts w:asciiTheme="majorHAnsi" w:hAnsiTheme="majorHAnsi" w:cstheme="majorHAnsi"/>
          <w:lang w:val="en-US"/>
        </w:rPr>
      </w:pPr>
    </w:p>
    <w:p w14:paraId="32D656A4" w14:textId="77777777" w:rsidR="0027434F" w:rsidRPr="00B672A9" w:rsidRDefault="0027434F" w:rsidP="000B45A1">
      <w:pPr>
        <w:jc w:val="both"/>
        <w:rPr>
          <w:rFonts w:asciiTheme="majorHAnsi" w:hAnsiTheme="majorHAnsi" w:cstheme="majorHAnsi"/>
          <w:lang w:val="en-US"/>
        </w:rPr>
      </w:pPr>
    </w:p>
    <w:p w14:paraId="6CC5E642" w14:textId="77777777" w:rsidR="00AC109E" w:rsidRPr="00B672A9" w:rsidRDefault="00AC109E" w:rsidP="000B45A1">
      <w:pPr>
        <w:jc w:val="both"/>
        <w:rPr>
          <w:rFonts w:asciiTheme="majorHAnsi" w:hAnsiTheme="majorHAnsi" w:cstheme="majorHAnsi"/>
          <w:lang w:val="en-US"/>
        </w:rPr>
      </w:pPr>
    </w:p>
    <w:p w14:paraId="0B170250" w14:textId="77777777" w:rsidR="003F1EC7" w:rsidRPr="00B672A9" w:rsidRDefault="003F1EC7" w:rsidP="000B45A1">
      <w:pPr>
        <w:jc w:val="both"/>
        <w:rPr>
          <w:rFonts w:asciiTheme="majorHAnsi" w:hAnsiTheme="majorHAnsi" w:cstheme="majorHAnsi"/>
          <w:lang w:val="en-US"/>
        </w:rPr>
      </w:pPr>
    </w:p>
    <w:p w14:paraId="3C43BB04" w14:textId="77777777" w:rsidR="00FD0644" w:rsidRDefault="00FD0644" w:rsidP="000B45A1">
      <w:pPr>
        <w:jc w:val="both"/>
        <w:rPr>
          <w:rFonts w:ascii="Calibri" w:hAnsi="Calibri"/>
          <w:lang w:val="en-US"/>
        </w:rPr>
      </w:pPr>
    </w:p>
    <w:p w14:paraId="40B92418" w14:textId="77777777" w:rsidR="005F5A2D" w:rsidRPr="00F4434B" w:rsidRDefault="005F5A2D">
      <w:pPr>
        <w:rPr>
          <w:rFonts w:ascii="Calibri" w:hAnsi="Calibri"/>
          <w:b/>
          <w:lang w:val="en-US"/>
        </w:rPr>
      </w:pPr>
    </w:p>
    <w:sectPr w:rsidR="005F5A2D" w:rsidRPr="00F4434B" w:rsidSect="00DB733E">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97052" w14:textId="77777777" w:rsidR="00BA6BBD" w:rsidRDefault="00BA6BBD" w:rsidP="00FF1A4B">
      <w:r>
        <w:separator/>
      </w:r>
    </w:p>
  </w:endnote>
  <w:endnote w:type="continuationSeparator" w:id="0">
    <w:p w14:paraId="1AB35AEB" w14:textId="77777777" w:rsidR="00BA6BBD" w:rsidRDefault="00BA6BBD" w:rsidP="00FF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B4F72" w14:textId="77777777" w:rsidR="00BA6BBD" w:rsidRDefault="00BA6BBD" w:rsidP="00FF1A4B">
      <w:r>
        <w:separator/>
      </w:r>
    </w:p>
  </w:footnote>
  <w:footnote w:type="continuationSeparator" w:id="0">
    <w:p w14:paraId="461805ED" w14:textId="77777777" w:rsidR="00BA6BBD" w:rsidRDefault="00BA6BBD" w:rsidP="00FF1A4B">
      <w:r>
        <w:continuationSeparator/>
      </w:r>
    </w:p>
  </w:footnote>
  <w:footnote w:id="1">
    <w:p w14:paraId="0EEB264E" w14:textId="5EC0D43C" w:rsidR="00FF1A4B" w:rsidRPr="00B848F1" w:rsidRDefault="00FF1A4B">
      <w:pPr>
        <w:pStyle w:val="Funotentext"/>
        <w:rPr>
          <w:rFonts w:asciiTheme="majorHAnsi" w:hAnsiTheme="majorHAnsi"/>
        </w:rPr>
      </w:pPr>
      <w:r w:rsidRPr="00B848F1">
        <w:rPr>
          <w:rStyle w:val="Funotenzeichen"/>
          <w:rFonts w:asciiTheme="majorHAnsi" w:hAnsiTheme="majorHAnsi"/>
          <w:sz w:val="18"/>
        </w:rPr>
        <w:footnoteRef/>
      </w:r>
      <w:r w:rsidRPr="00B848F1">
        <w:rPr>
          <w:rFonts w:asciiTheme="majorHAnsi" w:hAnsiTheme="majorHAnsi"/>
          <w:sz w:val="18"/>
        </w:rPr>
        <w:t xml:space="preserve"> DTP – Danube Transnational Programme </w:t>
      </w:r>
    </w:p>
  </w:footnote>
  <w:footnote w:id="2">
    <w:p w14:paraId="0E58D5D6" w14:textId="3B891E70" w:rsidR="00234722" w:rsidRPr="00234722" w:rsidRDefault="00234722">
      <w:pPr>
        <w:pStyle w:val="Funotentext"/>
        <w:rPr>
          <w:lang w:val="en-US"/>
        </w:rPr>
      </w:pPr>
      <w:r>
        <w:rPr>
          <w:rStyle w:val="Funotenzeichen"/>
        </w:rPr>
        <w:footnoteRef/>
      </w:r>
      <w:r w:rsidRPr="00234722">
        <w:rPr>
          <w:lang w:val="en-US"/>
        </w:rPr>
        <w:t xml:space="preserve"> </w:t>
      </w:r>
      <w:hyperlink r:id="rId1" w:history="1">
        <w:r w:rsidRPr="00234722">
          <w:rPr>
            <w:rStyle w:val="Hyperlink"/>
            <w:lang w:val="en-US"/>
          </w:rPr>
          <w:t>https://www.travelbook.de/uebernachten/hotels/schlafen-in-den-wipfeln-die-coolsten-baumhaus-hotels-deutschlands</w:t>
        </w:r>
      </w:hyperlink>
      <w:r w:rsidRPr="00234722">
        <w:rPr>
          <w:lang w:val="en-US"/>
        </w:rPr>
        <w:t xml:space="preserve"> - the best tree-hotels in Germany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90C80"/>
    <w:multiLevelType w:val="hybridMultilevel"/>
    <w:tmpl w:val="48DEE2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DC3163"/>
    <w:multiLevelType w:val="hybridMultilevel"/>
    <w:tmpl w:val="C744F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DA3858"/>
    <w:multiLevelType w:val="hybridMultilevel"/>
    <w:tmpl w:val="926230B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7A8031F"/>
    <w:multiLevelType w:val="hybridMultilevel"/>
    <w:tmpl w:val="F946A4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B749A1"/>
    <w:multiLevelType w:val="hybridMultilevel"/>
    <w:tmpl w:val="E548A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886ACC"/>
    <w:multiLevelType w:val="hybridMultilevel"/>
    <w:tmpl w:val="BA6A20A2"/>
    <w:lvl w:ilvl="0" w:tplc="04070003">
      <w:start w:val="1"/>
      <w:numFmt w:val="bullet"/>
      <w:lvlText w:val="o"/>
      <w:lvlJc w:val="left"/>
      <w:pPr>
        <w:ind w:left="720" w:hanging="360"/>
      </w:pPr>
      <w:rPr>
        <w:rFonts w:ascii="Courier New" w:hAnsi="Courier New" w:cs="Courier New"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8EE1396"/>
    <w:multiLevelType w:val="hybridMultilevel"/>
    <w:tmpl w:val="5B4032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54A"/>
    <w:rsid w:val="000013F8"/>
    <w:rsid w:val="000051F6"/>
    <w:rsid w:val="000229E1"/>
    <w:rsid w:val="00027C6C"/>
    <w:rsid w:val="00030CBD"/>
    <w:rsid w:val="00037657"/>
    <w:rsid w:val="00060918"/>
    <w:rsid w:val="00061D24"/>
    <w:rsid w:val="000624B7"/>
    <w:rsid w:val="00083B3D"/>
    <w:rsid w:val="000875CC"/>
    <w:rsid w:val="000919A1"/>
    <w:rsid w:val="000A7B6B"/>
    <w:rsid w:val="000B0F4A"/>
    <w:rsid w:val="000B45A1"/>
    <w:rsid w:val="000C0B87"/>
    <w:rsid w:val="000C5920"/>
    <w:rsid w:val="001100F7"/>
    <w:rsid w:val="00134AD2"/>
    <w:rsid w:val="00140C3F"/>
    <w:rsid w:val="001418EA"/>
    <w:rsid w:val="00143A0B"/>
    <w:rsid w:val="00150898"/>
    <w:rsid w:val="001559C1"/>
    <w:rsid w:val="001618A0"/>
    <w:rsid w:val="0017206C"/>
    <w:rsid w:val="00180C34"/>
    <w:rsid w:val="00180C7E"/>
    <w:rsid w:val="0019146E"/>
    <w:rsid w:val="0019571D"/>
    <w:rsid w:val="001B1878"/>
    <w:rsid w:val="001B317E"/>
    <w:rsid w:val="001B67B2"/>
    <w:rsid w:val="001F1201"/>
    <w:rsid w:val="001F53EE"/>
    <w:rsid w:val="00212804"/>
    <w:rsid w:val="002307AA"/>
    <w:rsid w:val="00234722"/>
    <w:rsid w:val="00242462"/>
    <w:rsid w:val="002462A1"/>
    <w:rsid w:val="00260A8E"/>
    <w:rsid w:val="00271718"/>
    <w:rsid w:val="0027434F"/>
    <w:rsid w:val="00290DF8"/>
    <w:rsid w:val="00294971"/>
    <w:rsid w:val="002E235A"/>
    <w:rsid w:val="002F7B91"/>
    <w:rsid w:val="0030358F"/>
    <w:rsid w:val="00314B28"/>
    <w:rsid w:val="00340E03"/>
    <w:rsid w:val="00364A12"/>
    <w:rsid w:val="00372CF7"/>
    <w:rsid w:val="00373E42"/>
    <w:rsid w:val="00380701"/>
    <w:rsid w:val="0038392E"/>
    <w:rsid w:val="00386039"/>
    <w:rsid w:val="003A5BA0"/>
    <w:rsid w:val="003A7264"/>
    <w:rsid w:val="003B77C3"/>
    <w:rsid w:val="003C083C"/>
    <w:rsid w:val="003F1EC7"/>
    <w:rsid w:val="003F367D"/>
    <w:rsid w:val="003F5A1E"/>
    <w:rsid w:val="00443D5F"/>
    <w:rsid w:val="004464C6"/>
    <w:rsid w:val="004773A7"/>
    <w:rsid w:val="00497FE9"/>
    <w:rsid w:val="004B784A"/>
    <w:rsid w:val="004C547C"/>
    <w:rsid w:val="004D093E"/>
    <w:rsid w:val="004D2AEA"/>
    <w:rsid w:val="004D5E5E"/>
    <w:rsid w:val="004F4F5A"/>
    <w:rsid w:val="00511651"/>
    <w:rsid w:val="00511DCC"/>
    <w:rsid w:val="00512C3F"/>
    <w:rsid w:val="005265FE"/>
    <w:rsid w:val="00527174"/>
    <w:rsid w:val="00530F02"/>
    <w:rsid w:val="00554CE7"/>
    <w:rsid w:val="005852D4"/>
    <w:rsid w:val="005917A4"/>
    <w:rsid w:val="005A3252"/>
    <w:rsid w:val="005A54E2"/>
    <w:rsid w:val="005C6A33"/>
    <w:rsid w:val="005E6670"/>
    <w:rsid w:val="005F2340"/>
    <w:rsid w:val="005F2A63"/>
    <w:rsid w:val="005F5A2D"/>
    <w:rsid w:val="0060576E"/>
    <w:rsid w:val="006174FC"/>
    <w:rsid w:val="006325E3"/>
    <w:rsid w:val="00640126"/>
    <w:rsid w:val="00641E6E"/>
    <w:rsid w:val="00642682"/>
    <w:rsid w:val="006428A9"/>
    <w:rsid w:val="00646441"/>
    <w:rsid w:val="006555B7"/>
    <w:rsid w:val="00662886"/>
    <w:rsid w:val="00687A61"/>
    <w:rsid w:val="006B5883"/>
    <w:rsid w:val="006B7D6B"/>
    <w:rsid w:val="006D14E7"/>
    <w:rsid w:val="006D378D"/>
    <w:rsid w:val="006E6736"/>
    <w:rsid w:val="006F277B"/>
    <w:rsid w:val="006F3E1A"/>
    <w:rsid w:val="00717585"/>
    <w:rsid w:val="0074792F"/>
    <w:rsid w:val="00761331"/>
    <w:rsid w:val="007A32F9"/>
    <w:rsid w:val="007A4BFA"/>
    <w:rsid w:val="007B0961"/>
    <w:rsid w:val="007E2A31"/>
    <w:rsid w:val="007F1958"/>
    <w:rsid w:val="00801973"/>
    <w:rsid w:val="008168AB"/>
    <w:rsid w:val="00816A68"/>
    <w:rsid w:val="0083709B"/>
    <w:rsid w:val="008526B6"/>
    <w:rsid w:val="0086324B"/>
    <w:rsid w:val="00866813"/>
    <w:rsid w:val="008672D0"/>
    <w:rsid w:val="00890CCB"/>
    <w:rsid w:val="008B5DD8"/>
    <w:rsid w:val="008D3A8A"/>
    <w:rsid w:val="008E7AEB"/>
    <w:rsid w:val="00922AD3"/>
    <w:rsid w:val="0095614C"/>
    <w:rsid w:val="00967F55"/>
    <w:rsid w:val="0097572F"/>
    <w:rsid w:val="009A0012"/>
    <w:rsid w:val="009A48F0"/>
    <w:rsid w:val="009B758E"/>
    <w:rsid w:val="00A03987"/>
    <w:rsid w:val="00A05611"/>
    <w:rsid w:val="00A10CA6"/>
    <w:rsid w:val="00A16599"/>
    <w:rsid w:val="00A33C5B"/>
    <w:rsid w:val="00A35A19"/>
    <w:rsid w:val="00A415DB"/>
    <w:rsid w:val="00A51601"/>
    <w:rsid w:val="00A67494"/>
    <w:rsid w:val="00A72315"/>
    <w:rsid w:val="00A81944"/>
    <w:rsid w:val="00A85A9D"/>
    <w:rsid w:val="00AA637D"/>
    <w:rsid w:val="00AB1A2E"/>
    <w:rsid w:val="00AB3870"/>
    <w:rsid w:val="00AB4968"/>
    <w:rsid w:val="00AC109E"/>
    <w:rsid w:val="00AD118E"/>
    <w:rsid w:val="00AE33E5"/>
    <w:rsid w:val="00AE3640"/>
    <w:rsid w:val="00B22143"/>
    <w:rsid w:val="00B27C4C"/>
    <w:rsid w:val="00B32EE5"/>
    <w:rsid w:val="00B4023E"/>
    <w:rsid w:val="00B4094E"/>
    <w:rsid w:val="00B41D45"/>
    <w:rsid w:val="00B56B6B"/>
    <w:rsid w:val="00B619A3"/>
    <w:rsid w:val="00B672A9"/>
    <w:rsid w:val="00B67B3E"/>
    <w:rsid w:val="00B77C9D"/>
    <w:rsid w:val="00B848F1"/>
    <w:rsid w:val="00B904E7"/>
    <w:rsid w:val="00B95165"/>
    <w:rsid w:val="00BA270B"/>
    <w:rsid w:val="00BA51E8"/>
    <w:rsid w:val="00BA6BBD"/>
    <w:rsid w:val="00BB7FC5"/>
    <w:rsid w:val="00BD01D8"/>
    <w:rsid w:val="00BD31C7"/>
    <w:rsid w:val="00BE0C4C"/>
    <w:rsid w:val="00C02A46"/>
    <w:rsid w:val="00C0510D"/>
    <w:rsid w:val="00C068B4"/>
    <w:rsid w:val="00C16D5C"/>
    <w:rsid w:val="00C27EAC"/>
    <w:rsid w:val="00C32544"/>
    <w:rsid w:val="00C60221"/>
    <w:rsid w:val="00C727EF"/>
    <w:rsid w:val="00C809AF"/>
    <w:rsid w:val="00C902E8"/>
    <w:rsid w:val="00C94DDE"/>
    <w:rsid w:val="00C96DA9"/>
    <w:rsid w:val="00C97C3D"/>
    <w:rsid w:val="00CA5E32"/>
    <w:rsid w:val="00CD445D"/>
    <w:rsid w:val="00CE2EEA"/>
    <w:rsid w:val="00CE7B01"/>
    <w:rsid w:val="00D1191A"/>
    <w:rsid w:val="00D3111C"/>
    <w:rsid w:val="00D41847"/>
    <w:rsid w:val="00D43AB9"/>
    <w:rsid w:val="00D43E40"/>
    <w:rsid w:val="00D46ACE"/>
    <w:rsid w:val="00D62240"/>
    <w:rsid w:val="00D71DC4"/>
    <w:rsid w:val="00D86077"/>
    <w:rsid w:val="00D947E2"/>
    <w:rsid w:val="00D95290"/>
    <w:rsid w:val="00D95916"/>
    <w:rsid w:val="00D96096"/>
    <w:rsid w:val="00DA3AED"/>
    <w:rsid w:val="00DB733E"/>
    <w:rsid w:val="00DC3C2C"/>
    <w:rsid w:val="00DC44B4"/>
    <w:rsid w:val="00DC7045"/>
    <w:rsid w:val="00DC7280"/>
    <w:rsid w:val="00DD0617"/>
    <w:rsid w:val="00DD4D11"/>
    <w:rsid w:val="00E053DD"/>
    <w:rsid w:val="00E26D6B"/>
    <w:rsid w:val="00E363F9"/>
    <w:rsid w:val="00E401CD"/>
    <w:rsid w:val="00E53F3E"/>
    <w:rsid w:val="00E655FC"/>
    <w:rsid w:val="00E85971"/>
    <w:rsid w:val="00EB0D7A"/>
    <w:rsid w:val="00EB3C46"/>
    <w:rsid w:val="00EC35A4"/>
    <w:rsid w:val="00EC454A"/>
    <w:rsid w:val="00EC5E46"/>
    <w:rsid w:val="00ED5792"/>
    <w:rsid w:val="00ED61B8"/>
    <w:rsid w:val="00EF2B40"/>
    <w:rsid w:val="00EF4826"/>
    <w:rsid w:val="00F014FD"/>
    <w:rsid w:val="00F07A39"/>
    <w:rsid w:val="00F35AAF"/>
    <w:rsid w:val="00F4434B"/>
    <w:rsid w:val="00F50540"/>
    <w:rsid w:val="00F6703A"/>
    <w:rsid w:val="00F6748C"/>
    <w:rsid w:val="00F9012C"/>
    <w:rsid w:val="00F945D8"/>
    <w:rsid w:val="00FC4DE9"/>
    <w:rsid w:val="00FD0644"/>
    <w:rsid w:val="00FD1D11"/>
    <w:rsid w:val="00FD2235"/>
    <w:rsid w:val="00FD337E"/>
    <w:rsid w:val="00FE661C"/>
    <w:rsid w:val="00FF1A4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12E8F4"/>
  <w14:defaultImageDpi w14:val="300"/>
  <w15:docId w15:val="{A9E677DF-E1DE-914C-92A1-AA3EA230E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12C3F"/>
    <w:rPr>
      <w:rFonts w:ascii="Times New Roman" w:eastAsia="Times New Roman" w:hAnsi="Times New Roman" w:cs="Times New Roman"/>
    </w:rPr>
  </w:style>
  <w:style w:type="paragraph" w:styleId="berschrift3">
    <w:name w:val="heading 3"/>
    <w:basedOn w:val="Standard"/>
    <w:link w:val="berschrift3Zchn"/>
    <w:uiPriority w:val="9"/>
    <w:qFormat/>
    <w:rsid w:val="00234722"/>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B0961"/>
    <w:pPr>
      <w:ind w:left="720"/>
      <w:contextualSpacing/>
    </w:pPr>
    <w:rPr>
      <w:rFonts w:asciiTheme="minorHAnsi" w:eastAsiaTheme="minorEastAsia" w:hAnsiTheme="minorHAnsi" w:cstheme="minorBidi"/>
    </w:rPr>
  </w:style>
  <w:style w:type="paragraph" w:styleId="StandardWeb">
    <w:name w:val="Normal (Web)"/>
    <w:basedOn w:val="Standard"/>
    <w:uiPriority w:val="99"/>
    <w:unhideWhenUsed/>
    <w:rsid w:val="006555B7"/>
    <w:pPr>
      <w:spacing w:before="100" w:beforeAutospacing="1" w:after="100" w:afterAutospacing="1"/>
    </w:pPr>
  </w:style>
  <w:style w:type="character" w:styleId="Fett">
    <w:name w:val="Strong"/>
    <w:basedOn w:val="Absatz-Standardschriftart"/>
    <w:uiPriority w:val="22"/>
    <w:qFormat/>
    <w:rsid w:val="006555B7"/>
    <w:rPr>
      <w:b/>
      <w:bCs/>
    </w:rPr>
  </w:style>
  <w:style w:type="character" w:styleId="Hervorhebung">
    <w:name w:val="Emphasis"/>
    <w:basedOn w:val="Absatz-Standardschriftart"/>
    <w:uiPriority w:val="20"/>
    <w:qFormat/>
    <w:rsid w:val="006555B7"/>
    <w:rPr>
      <w:i/>
      <w:iCs/>
    </w:rPr>
  </w:style>
  <w:style w:type="character" w:customStyle="1" w:styleId="apple-converted-space">
    <w:name w:val="apple-converted-space"/>
    <w:basedOn w:val="Absatz-Standardschriftart"/>
    <w:rsid w:val="006555B7"/>
  </w:style>
  <w:style w:type="character" w:styleId="Hyperlink">
    <w:name w:val="Hyperlink"/>
    <w:basedOn w:val="Absatz-Standardschriftart"/>
    <w:uiPriority w:val="99"/>
    <w:unhideWhenUsed/>
    <w:rsid w:val="006555B7"/>
    <w:rPr>
      <w:color w:val="0000FF"/>
      <w:u w:val="single"/>
    </w:rPr>
  </w:style>
  <w:style w:type="character" w:styleId="NichtaufgelsteErwhnung">
    <w:name w:val="Unresolved Mention"/>
    <w:basedOn w:val="Absatz-Standardschriftart"/>
    <w:uiPriority w:val="99"/>
    <w:semiHidden/>
    <w:unhideWhenUsed/>
    <w:rsid w:val="006555B7"/>
    <w:rPr>
      <w:color w:val="605E5C"/>
      <w:shd w:val="clear" w:color="auto" w:fill="E1DFDD"/>
    </w:rPr>
  </w:style>
  <w:style w:type="paragraph" w:styleId="Kopfzeile">
    <w:name w:val="header"/>
    <w:basedOn w:val="Standard"/>
    <w:link w:val="KopfzeileZchn"/>
    <w:uiPriority w:val="99"/>
    <w:unhideWhenUsed/>
    <w:rsid w:val="00FF1A4B"/>
    <w:pPr>
      <w:tabs>
        <w:tab w:val="center" w:pos="4536"/>
        <w:tab w:val="right" w:pos="9072"/>
      </w:tabs>
    </w:pPr>
  </w:style>
  <w:style w:type="character" w:customStyle="1" w:styleId="KopfzeileZchn">
    <w:name w:val="Kopfzeile Zchn"/>
    <w:basedOn w:val="Absatz-Standardschriftart"/>
    <w:link w:val="Kopfzeile"/>
    <w:uiPriority w:val="99"/>
    <w:rsid w:val="00FF1A4B"/>
    <w:rPr>
      <w:rFonts w:ascii="Times New Roman" w:eastAsia="Times New Roman" w:hAnsi="Times New Roman" w:cs="Times New Roman"/>
    </w:rPr>
  </w:style>
  <w:style w:type="paragraph" w:styleId="Fuzeile">
    <w:name w:val="footer"/>
    <w:basedOn w:val="Standard"/>
    <w:link w:val="FuzeileZchn"/>
    <w:uiPriority w:val="99"/>
    <w:unhideWhenUsed/>
    <w:rsid w:val="00FF1A4B"/>
    <w:pPr>
      <w:tabs>
        <w:tab w:val="center" w:pos="4536"/>
        <w:tab w:val="right" w:pos="9072"/>
      </w:tabs>
    </w:pPr>
  </w:style>
  <w:style w:type="character" w:customStyle="1" w:styleId="FuzeileZchn">
    <w:name w:val="Fußzeile Zchn"/>
    <w:basedOn w:val="Absatz-Standardschriftart"/>
    <w:link w:val="Fuzeile"/>
    <w:uiPriority w:val="99"/>
    <w:rsid w:val="00FF1A4B"/>
    <w:rPr>
      <w:rFonts w:ascii="Times New Roman" w:eastAsia="Times New Roman" w:hAnsi="Times New Roman" w:cs="Times New Roman"/>
    </w:rPr>
  </w:style>
  <w:style w:type="paragraph" w:styleId="Funotentext">
    <w:name w:val="footnote text"/>
    <w:basedOn w:val="Standard"/>
    <w:link w:val="FunotentextZchn"/>
    <w:uiPriority w:val="99"/>
    <w:semiHidden/>
    <w:unhideWhenUsed/>
    <w:rsid w:val="00FF1A4B"/>
    <w:rPr>
      <w:sz w:val="20"/>
      <w:szCs w:val="20"/>
    </w:rPr>
  </w:style>
  <w:style w:type="character" w:customStyle="1" w:styleId="FunotentextZchn">
    <w:name w:val="Fußnotentext Zchn"/>
    <w:basedOn w:val="Absatz-Standardschriftart"/>
    <w:link w:val="Funotentext"/>
    <w:uiPriority w:val="99"/>
    <w:semiHidden/>
    <w:rsid w:val="00FF1A4B"/>
    <w:rPr>
      <w:rFonts w:ascii="Times New Roman" w:eastAsia="Times New Roman" w:hAnsi="Times New Roman" w:cs="Times New Roman"/>
      <w:sz w:val="20"/>
      <w:szCs w:val="20"/>
    </w:rPr>
  </w:style>
  <w:style w:type="character" w:styleId="Funotenzeichen">
    <w:name w:val="footnote reference"/>
    <w:basedOn w:val="Absatz-Standardschriftart"/>
    <w:uiPriority w:val="99"/>
    <w:semiHidden/>
    <w:unhideWhenUsed/>
    <w:rsid w:val="00FF1A4B"/>
    <w:rPr>
      <w:vertAlign w:val="superscript"/>
    </w:rPr>
  </w:style>
  <w:style w:type="character" w:customStyle="1" w:styleId="berschrift3Zchn">
    <w:name w:val="Überschrift 3 Zchn"/>
    <w:basedOn w:val="Absatz-Standardschriftart"/>
    <w:link w:val="berschrift3"/>
    <w:uiPriority w:val="9"/>
    <w:rsid w:val="00234722"/>
    <w:rPr>
      <w:rFonts w:ascii="Times New Roman" w:eastAsia="Times New Roman" w:hAnsi="Times New Roman" w:cs="Times New Roman"/>
      <w:b/>
      <w:bCs/>
      <w:sz w:val="27"/>
      <w:szCs w:val="27"/>
    </w:rPr>
  </w:style>
  <w:style w:type="character" w:styleId="Kommentarzeichen">
    <w:name w:val="annotation reference"/>
    <w:basedOn w:val="Absatz-Standardschriftart"/>
    <w:uiPriority w:val="99"/>
    <w:semiHidden/>
    <w:unhideWhenUsed/>
    <w:rsid w:val="008D3A8A"/>
    <w:rPr>
      <w:sz w:val="16"/>
      <w:szCs w:val="16"/>
    </w:rPr>
  </w:style>
  <w:style w:type="paragraph" w:styleId="Kommentartext">
    <w:name w:val="annotation text"/>
    <w:basedOn w:val="Standard"/>
    <w:link w:val="KommentartextZchn"/>
    <w:uiPriority w:val="99"/>
    <w:semiHidden/>
    <w:unhideWhenUsed/>
    <w:rsid w:val="008D3A8A"/>
    <w:rPr>
      <w:sz w:val="20"/>
      <w:szCs w:val="20"/>
    </w:rPr>
  </w:style>
  <w:style w:type="character" w:customStyle="1" w:styleId="KommentartextZchn">
    <w:name w:val="Kommentartext Zchn"/>
    <w:basedOn w:val="Absatz-Standardschriftart"/>
    <w:link w:val="Kommentartext"/>
    <w:uiPriority w:val="99"/>
    <w:semiHidden/>
    <w:rsid w:val="008D3A8A"/>
    <w:rPr>
      <w:rFonts w:ascii="Times New Roman" w:eastAsia="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8D3A8A"/>
    <w:rPr>
      <w:b/>
      <w:bCs/>
    </w:rPr>
  </w:style>
  <w:style w:type="character" w:customStyle="1" w:styleId="KommentarthemaZchn">
    <w:name w:val="Kommentarthema Zchn"/>
    <w:basedOn w:val="KommentartextZchn"/>
    <w:link w:val="Kommentarthema"/>
    <w:uiPriority w:val="99"/>
    <w:semiHidden/>
    <w:rsid w:val="008D3A8A"/>
    <w:rPr>
      <w:rFonts w:ascii="Times New Roman" w:eastAsia="Times New Roman" w:hAnsi="Times New Roman" w:cs="Times New Roman"/>
      <w:b/>
      <w:bCs/>
      <w:sz w:val="20"/>
      <w:szCs w:val="20"/>
    </w:rPr>
  </w:style>
  <w:style w:type="paragraph" w:styleId="Sprechblasentext">
    <w:name w:val="Balloon Text"/>
    <w:basedOn w:val="Standard"/>
    <w:link w:val="SprechblasentextZchn"/>
    <w:uiPriority w:val="99"/>
    <w:semiHidden/>
    <w:unhideWhenUsed/>
    <w:rsid w:val="008D3A8A"/>
    <w:rPr>
      <w:sz w:val="18"/>
      <w:szCs w:val="18"/>
    </w:rPr>
  </w:style>
  <w:style w:type="character" w:customStyle="1" w:styleId="SprechblasentextZchn">
    <w:name w:val="Sprechblasentext Zchn"/>
    <w:basedOn w:val="Absatz-Standardschriftart"/>
    <w:link w:val="Sprechblasentext"/>
    <w:uiPriority w:val="99"/>
    <w:semiHidden/>
    <w:rsid w:val="008D3A8A"/>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4659">
      <w:bodyDiv w:val="1"/>
      <w:marLeft w:val="0"/>
      <w:marRight w:val="0"/>
      <w:marTop w:val="0"/>
      <w:marBottom w:val="0"/>
      <w:divBdr>
        <w:top w:val="none" w:sz="0" w:space="0" w:color="auto"/>
        <w:left w:val="none" w:sz="0" w:space="0" w:color="auto"/>
        <w:bottom w:val="none" w:sz="0" w:space="0" w:color="auto"/>
        <w:right w:val="none" w:sz="0" w:space="0" w:color="auto"/>
      </w:divBdr>
    </w:div>
    <w:div w:id="400101003">
      <w:bodyDiv w:val="1"/>
      <w:marLeft w:val="0"/>
      <w:marRight w:val="0"/>
      <w:marTop w:val="0"/>
      <w:marBottom w:val="0"/>
      <w:divBdr>
        <w:top w:val="none" w:sz="0" w:space="0" w:color="auto"/>
        <w:left w:val="none" w:sz="0" w:space="0" w:color="auto"/>
        <w:bottom w:val="none" w:sz="0" w:space="0" w:color="auto"/>
        <w:right w:val="none" w:sz="0" w:space="0" w:color="auto"/>
      </w:divBdr>
    </w:div>
    <w:div w:id="441846878">
      <w:bodyDiv w:val="1"/>
      <w:marLeft w:val="0"/>
      <w:marRight w:val="0"/>
      <w:marTop w:val="0"/>
      <w:marBottom w:val="0"/>
      <w:divBdr>
        <w:top w:val="none" w:sz="0" w:space="0" w:color="auto"/>
        <w:left w:val="none" w:sz="0" w:space="0" w:color="auto"/>
        <w:bottom w:val="none" w:sz="0" w:space="0" w:color="auto"/>
        <w:right w:val="none" w:sz="0" w:space="0" w:color="auto"/>
      </w:divBdr>
    </w:div>
    <w:div w:id="486867800">
      <w:bodyDiv w:val="1"/>
      <w:marLeft w:val="0"/>
      <w:marRight w:val="0"/>
      <w:marTop w:val="0"/>
      <w:marBottom w:val="0"/>
      <w:divBdr>
        <w:top w:val="none" w:sz="0" w:space="0" w:color="auto"/>
        <w:left w:val="none" w:sz="0" w:space="0" w:color="auto"/>
        <w:bottom w:val="none" w:sz="0" w:space="0" w:color="auto"/>
        <w:right w:val="none" w:sz="0" w:space="0" w:color="auto"/>
      </w:divBdr>
    </w:div>
    <w:div w:id="516625634">
      <w:bodyDiv w:val="1"/>
      <w:marLeft w:val="0"/>
      <w:marRight w:val="0"/>
      <w:marTop w:val="0"/>
      <w:marBottom w:val="0"/>
      <w:divBdr>
        <w:top w:val="none" w:sz="0" w:space="0" w:color="auto"/>
        <w:left w:val="none" w:sz="0" w:space="0" w:color="auto"/>
        <w:bottom w:val="none" w:sz="0" w:space="0" w:color="auto"/>
        <w:right w:val="none" w:sz="0" w:space="0" w:color="auto"/>
      </w:divBdr>
    </w:div>
    <w:div w:id="784806440">
      <w:bodyDiv w:val="1"/>
      <w:marLeft w:val="0"/>
      <w:marRight w:val="0"/>
      <w:marTop w:val="0"/>
      <w:marBottom w:val="0"/>
      <w:divBdr>
        <w:top w:val="none" w:sz="0" w:space="0" w:color="auto"/>
        <w:left w:val="none" w:sz="0" w:space="0" w:color="auto"/>
        <w:bottom w:val="none" w:sz="0" w:space="0" w:color="auto"/>
        <w:right w:val="none" w:sz="0" w:space="0" w:color="auto"/>
      </w:divBdr>
    </w:div>
    <w:div w:id="909660482">
      <w:bodyDiv w:val="1"/>
      <w:marLeft w:val="0"/>
      <w:marRight w:val="0"/>
      <w:marTop w:val="0"/>
      <w:marBottom w:val="0"/>
      <w:divBdr>
        <w:top w:val="none" w:sz="0" w:space="0" w:color="auto"/>
        <w:left w:val="none" w:sz="0" w:space="0" w:color="auto"/>
        <w:bottom w:val="none" w:sz="0" w:space="0" w:color="auto"/>
        <w:right w:val="none" w:sz="0" w:space="0" w:color="auto"/>
      </w:divBdr>
    </w:div>
    <w:div w:id="1244339551">
      <w:bodyDiv w:val="1"/>
      <w:marLeft w:val="0"/>
      <w:marRight w:val="0"/>
      <w:marTop w:val="0"/>
      <w:marBottom w:val="0"/>
      <w:divBdr>
        <w:top w:val="none" w:sz="0" w:space="0" w:color="auto"/>
        <w:left w:val="none" w:sz="0" w:space="0" w:color="auto"/>
        <w:bottom w:val="none" w:sz="0" w:space="0" w:color="auto"/>
        <w:right w:val="none" w:sz="0" w:space="0" w:color="auto"/>
      </w:divBdr>
    </w:div>
    <w:div w:id="1308706790">
      <w:bodyDiv w:val="1"/>
      <w:marLeft w:val="0"/>
      <w:marRight w:val="0"/>
      <w:marTop w:val="0"/>
      <w:marBottom w:val="0"/>
      <w:divBdr>
        <w:top w:val="none" w:sz="0" w:space="0" w:color="auto"/>
        <w:left w:val="none" w:sz="0" w:space="0" w:color="auto"/>
        <w:bottom w:val="none" w:sz="0" w:space="0" w:color="auto"/>
        <w:right w:val="none" w:sz="0" w:space="0" w:color="auto"/>
      </w:divBdr>
    </w:div>
    <w:div w:id="1643578396">
      <w:bodyDiv w:val="1"/>
      <w:marLeft w:val="0"/>
      <w:marRight w:val="0"/>
      <w:marTop w:val="0"/>
      <w:marBottom w:val="0"/>
      <w:divBdr>
        <w:top w:val="none" w:sz="0" w:space="0" w:color="auto"/>
        <w:left w:val="none" w:sz="0" w:space="0" w:color="auto"/>
        <w:bottom w:val="none" w:sz="0" w:space="0" w:color="auto"/>
        <w:right w:val="none" w:sz="0" w:space="0" w:color="auto"/>
      </w:divBdr>
    </w:div>
    <w:div w:id="1795171804">
      <w:bodyDiv w:val="1"/>
      <w:marLeft w:val="0"/>
      <w:marRight w:val="0"/>
      <w:marTop w:val="0"/>
      <w:marBottom w:val="0"/>
      <w:divBdr>
        <w:top w:val="none" w:sz="0" w:space="0" w:color="auto"/>
        <w:left w:val="none" w:sz="0" w:space="0" w:color="auto"/>
        <w:bottom w:val="none" w:sz="0" w:space="0" w:color="auto"/>
        <w:right w:val="none" w:sz="0" w:space="0" w:color="auto"/>
      </w:divBdr>
    </w:div>
    <w:div w:id="1962346220">
      <w:bodyDiv w:val="1"/>
      <w:marLeft w:val="0"/>
      <w:marRight w:val="0"/>
      <w:marTop w:val="0"/>
      <w:marBottom w:val="0"/>
      <w:divBdr>
        <w:top w:val="none" w:sz="0" w:space="0" w:color="auto"/>
        <w:left w:val="none" w:sz="0" w:space="0" w:color="auto"/>
        <w:bottom w:val="none" w:sz="0" w:space="0" w:color="auto"/>
        <w:right w:val="none" w:sz="0" w:space="0" w:color="auto"/>
      </w:divBdr>
    </w:div>
    <w:div w:id="1963344953">
      <w:bodyDiv w:val="1"/>
      <w:marLeft w:val="0"/>
      <w:marRight w:val="0"/>
      <w:marTop w:val="0"/>
      <w:marBottom w:val="0"/>
      <w:divBdr>
        <w:top w:val="none" w:sz="0" w:space="0" w:color="auto"/>
        <w:left w:val="none" w:sz="0" w:space="0" w:color="auto"/>
        <w:bottom w:val="none" w:sz="0" w:space="0" w:color="auto"/>
        <w:right w:val="none" w:sz="0" w:space="0" w:color="auto"/>
      </w:divBdr>
    </w:div>
    <w:div w:id="1979140291">
      <w:bodyDiv w:val="1"/>
      <w:marLeft w:val="0"/>
      <w:marRight w:val="0"/>
      <w:marTop w:val="0"/>
      <w:marBottom w:val="0"/>
      <w:divBdr>
        <w:top w:val="none" w:sz="0" w:space="0" w:color="auto"/>
        <w:left w:val="none" w:sz="0" w:space="0" w:color="auto"/>
        <w:bottom w:val="none" w:sz="0" w:space="0" w:color="auto"/>
        <w:right w:val="none" w:sz="0" w:space="0" w:color="auto"/>
      </w:divBdr>
    </w:div>
    <w:div w:id="1990599212">
      <w:bodyDiv w:val="1"/>
      <w:marLeft w:val="0"/>
      <w:marRight w:val="0"/>
      <w:marTop w:val="0"/>
      <w:marBottom w:val="0"/>
      <w:divBdr>
        <w:top w:val="none" w:sz="0" w:space="0" w:color="auto"/>
        <w:left w:val="none" w:sz="0" w:space="0" w:color="auto"/>
        <w:bottom w:val="none" w:sz="0" w:space="0" w:color="auto"/>
        <w:right w:val="none" w:sz="0" w:space="0" w:color="auto"/>
      </w:divBdr>
    </w:div>
    <w:div w:id="2132673274">
      <w:bodyDiv w:val="1"/>
      <w:marLeft w:val="0"/>
      <w:marRight w:val="0"/>
      <w:marTop w:val="0"/>
      <w:marBottom w:val="0"/>
      <w:divBdr>
        <w:top w:val="none" w:sz="0" w:space="0" w:color="auto"/>
        <w:left w:val="none" w:sz="0" w:space="0" w:color="auto"/>
        <w:bottom w:val="none" w:sz="0" w:space="0" w:color="auto"/>
        <w:right w:val="none" w:sz="0" w:space="0" w:color="auto"/>
      </w:divBdr>
      <w:divsChild>
        <w:div w:id="766579909">
          <w:marLeft w:val="0"/>
          <w:marRight w:val="0"/>
          <w:marTop w:val="0"/>
          <w:marBottom w:val="0"/>
          <w:divBdr>
            <w:top w:val="none" w:sz="0" w:space="0" w:color="auto"/>
            <w:left w:val="none" w:sz="0" w:space="0" w:color="auto"/>
            <w:bottom w:val="none" w:sz="0" w:space="0" w:color="auto"/>
            <w:right w:val="none" w:sz="0" w:space="0" w:color="auto"/>
          </w:divBdr>
        </w:div>
        <w:div w:id="1426264575">
          <w:marLeft w:val="0"/>
          <w:marRight w:val="0"/>
          <w:marTop w:val="0"/>
          <w:marBottom w:val="0"/>
          <w:divBdr>
            <w:top w:val="none" w:sz="0" w:space="0" w:color="auto"/>
            <w:left w:val="none" w:sz="0" w:space="0" w:color="auto"/>
            <w:bottom w:val="none" w:sz="0" w:space="0" w:color="auto"/>
            <w:right w:val="none" w:sz="0" w:space="0" w:color="auto"/>
          </w:divBdr>
        </w:div>
        <w:div w:id="181714442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umpalast.de/" TargetMode="External"/><Relationship Id="rId13" Type="http://schemas.openxmlformats.org/officeDocument/2006/relationships/hyperlink" Target="https://www.baumkronenweg.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umwipfelpfad-schwarzwald.de/schwarzwal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felglueck.de/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s-baumhaushotel.de/wohnen/baumhaeuser.html" TargetMode="External"/><Relationship Id="rId4" Type="http://schemas.openxmlformats.org/officeDocument/2006/relationships/settings" Target="settings.xml"/><Relationship Id="rId9" Type="http://schemas.openxmlformats.org/officeDocument/2006/relationships/hyperlink" Target="https://tripsdrill.de/de/natur-resort/baumhaeuser/"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ravelbook.de/uebernachten/hotels/schlafen-in-den-wipfeln-die-coolsten-baumhaus-hotels-deutschlands"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4BDC7-1F44-9A4C-9449-7D961EA82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1180</Words>
  <Characters>7436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BIOPRO</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Patzelt</dc:creator>
  <cp:keywords/>
  <dc:description/>
  <cp:lastModifiedBy>Dominik Patzelt</cp:lastModifiedBy>
  <cp:revision>192</cp:revision>
  <dcterms:created xsi:type="dcterms:W3CDTF">2018-07-13T11:06:00Z</dcterms:created>
  <dcterms:modified xsi:type="dcterms:W3CDTF">2018-08-17T07:40:00Z</dcterms:modified>
</cp:coreProperties>
</file>